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C3ADF" w14:textId="77777777" w:rsidR="00DC4E03" w:rsidRDefault="006B661E">
      <w:pPr>
        <w:adjustRightInd w:val="0"/>
        <w:snapToGrid w:val="0"/>
        <w:spacing w:line="360" w:lineRule="auto"/>
        <w:jc w:val="center"/>
        <w:rPr>
          <w:rFonts w:ascii="Arial" w:eastAsiaTheme="minorEastAsia" w:hAnsi="Arial" w:cs="Arial"/>
          <w:b/>
          <w:bCs/>
          <w:sz w:val="44"/>
          <w:szCs w:val="44"/>
          <w:lang w:val="en-US"/>
        </w:rPr>
      </w:pPr>
      <w:bookmarkStart w:id="0" w:name="_Hlk95592946"/>
      <w:bookmarkEnd w:id="0"/>
      <w:r>
        <w:rPr>
          <w:rFonts w:ascii="Arial" w:eastAsiaTheme="minorEastAsia" w:hAnsi="Arial" w:cs="Arial"/>
          <w:b/>
          <w:bCs/>
          <w:sz w:val="44"/>
          <w:szCs w:val="44"/>
          <w:lang w:val="en-US"/>
        </w:rPr>
        <w:t>Virtual Workshop</w:t>
      </w:r>
    </w:p>
    <w:p w14:paraId="2C7B7AE5" w14:textId="77777777" w:rsidR="00DC4E03" w:rsidRDefault="00DC4E03">
      <w:pPr>
        <w:adjustRightInd w:val="0"/>
        <w:snapToGrid w:val="0"/>
        <w:spacing w:line="360" w:lineRule="auto"/>
        <w:jc w:val="center"/>
        <w:rPr>
          <w:rFonts w:ascii="Arial" w:hAnsi="Arial" w:cs="Arial"/>
          <w:b/>
          <w:bCs/>
          <w:sz w:val="44"/>
          <w:szCs w:val="44"/>
          <w:lang w:val="en-GB"/>
        </w:rPr>
      </w:pPr>
    </w:p>
    <w:p w14:paraId="18265CAA" w14:textId="77777777" w:rsidR="00DC4E03" w:rsidRDefault="006B661E">
      <w:pPr>
        <w:adjustRightInd w:val="0"/>
        <w:snapToGrid w:val="0"/>
        <w:spacing w:line="360" w:lineRule="auto"/>
        <w:jc w:val="center"/>
        <w:rPr>
          <w:rFonts w:ascii="Arial" w:eastAsiaTheme="majorEastAsia" w:hAnsi="Arial" w:cs="Arial"/>
          <w:b/>
          <w:bCs/>
          <w:sz w:val="44"/>
          <w:szCs w:val="44"/>
          <w:lang w:val="en-GB"/>
        </w:rPr>
      </w:pPr>
      <w:r>
        <w:rPr>
          <w:rFonts w:ascii="Arial" w:eastAsiaTheme="majorEastAsia" w:hAnsi="Arial" w:cs="Arial"/>
          <w:b/>
          <w:bCs/>
          <w:sz w:val="44"/>
          <w:szCs w:val="44"/>
          <w:lang w:val="en-GB"/>
        </w:rPr>
        <w:t xml:space="preserve">Industrial Applications of </w:t>
      </w:r>
    </w:p>
    <w:p w14:paraId="12BDA573" w14:textId="77777777" w:rsidR="00DC4E03" w:rsidRDefault="006B661E">
      <w:pPr>
        <w:adjustRightInd w:val="0"/>
        <w:snapToGrid w:val="0"/>
        <w:spacing w:line="360" w:lineRule="auto"/>
        <w:jc w:val="center"/>
        <w:rPr>
          <w:rFonts w:ascii="Arial" w:hAnsi="Arial" w:cs="Arial"/>
          <w:b/>
          <w:bCs/>
          <w:sz w:val="44"/>
          <w:szCs w:val="44"/>
          <w:lang w:val="en-GB"/>
        </w:rPr>
      </w:pPr>
      <w:r>
        <w:rPr>
          <w:rFonts w:ascii="Arial" w:eastAsiaTheme="majorEastAsia" w:hAnsi="Arial" w:cs="Arial"/>
          <w:b/>
          <w:bCs/>
          <w:sz w:val="44"/>
          <w:szCs w:val="44"/>
          <w:lang w:val="en-GB"/>
        </w:rPr>
        <w:t xml:space="preserve">Digital Technologies </w:t>
      </w:r>
    </w:p>
    <w:p w14:paraId="1080EF64" w14:textId="77777777" w:rsidR="00DC4E03" w:rsidRDefault="00DC4E03">
      <w:pPr>
        <w:adjustRightInd w:val="0"/>
        <w:snapToGrid w:val="0"/>
        <w:spacing w:line="360" w:lineRule="auto"/>
        <w:rPr>
          <w:rFonts w:ascii="Arial" w:hAnsi="Arial" w:cs="Arial"/>
          <w:b/>
          <w:bCs/>
          <w:lang w:val="en-GB"/>
        </w:rPr>
      </w:pPr>
    </w:p>
    <w:p w14:paraId="3D6C9529" w14:textId="77777777" w:rsidR="00DC4E03" w:rsidRDefault="006B661E">
      <w:pPr>
        <w:widowControl w:val="0"/>
        <w:adjustRightInd w:val="0"/>
        <w:snapToGrid w:val="0"/>
        <w:spacing w:line="360" w:lineRule="auto"/>
        <w:rPr>
          <w:rFonts w:ascii="Arial" w:hAnsi="Arial" w:cs="Arial"/>
          <w:lang w:val="en-GB"/>
        </w:rPr>
      </w:pPr>
      <w:r>
        <w:rPr>
          <w:rFonts w:ascii="Arial" w:eastAsiaTheme="minorEastAsia" w:hAnsi="Arial" w:cs="Arial"/>
          <w:lang w:val="en-US"/>
        </w:rPr>
        <w:t>Jointly held by Technical University of Munich Asia (TUM Asia) and Center for Smart Sensing System (S</w:t>
      </w:r>
      <w:r>
        <w:rPr>
          <w:rFonts w:ascii="Arial" w:eastAsiaTheme="minorEastAsia" w:hAnsi="Arial" w:cs="Arial"/>
          <w:vertAlign w:val="superscript"/>
          <w:lang w:val="en-US"/>
        </w:rPr>
        <w:t>3</w:t>
      </w:r>
      <w:r>
        <w:rPr>
          <w:rFonts w:ascii="Arial" w:eastAsiaTheme="minorEastAsia" w:hAnsi="Arial" w:cs="Arial"/>
          <w:lang w:val="en-US"/>
        </w:rPr>
        <w:t xml:space="preserve">), </w:t>
      </w:r>
      <w:proofErr w:type="spellStart"/>
      <w:r>
        <w:rPr>
          <w:rFonts w:ascii="Arial" w:eastAsiaTheme="minorEastAsia" w:hAnsi="Arial" w:cs="Arial"/>
          <w:lang w:val="en-US"/>
        </w:rPr>
        <w:t>Julong</w:t>
      </w:r>
      <w:proofErr w:type="spellEnd"/>
      <w:r>
        <w:rPr>
          <w:rFonts w:ascii="Arial" w:eastAsiaTheme="minorEastAsia" w:hAnsi="Arial" w:cs="Arial"/>
          <w:lang w:val="en-US"/>
        </w:rPr>
        <w:t xml:space="preserve"> College, Shenzhen Technology University (SZTU)</w:t>
      </w:r>
    </w:p>
    <w:p w14:paraId="09A32AD4" w14:textId="77777777" w:rsidR="00DC4E03" w:rsidRDefault="00DC4E03">
      <w:pPr>
        <w:adjustRightInd w:val="0"/>
        <w:snapToGrid w:val="0"/>
        <w:spacing w:line="360" w:lineRule="auto"/>
        <w:rPr>
          <w:rFonts w:ascii="Arial" w:hAnsi="Arial" w:cs="Arial"/>
          <w:lang w:val="en-GB"/>
        </w:rPr>
      </w:pPr>
    </w:p>
    <w:p w14:paraId="53AEADD4" w14:textId="77777777" w:rsidR="00DC4E03" w:rsidRDefault="006B661E">
      <w:pPr>
        <w:widowControl w:val="0"/>
        <w:adjustRightInd w:val="0"/>
        <w:snapToGrid w:val="0"/>
        <w:spacing w:line="360" w:lineRule="auto"/>
        <w:ind w:left="2100" w:hanging="2100"/>
        <w:rPr>
          <w:rFonts w:ascii="Arial" w:eastAsiaTheme="minorEastAsia" w:hAnsi="Arial" w:cs="Arial"/>
          <w:lang w:val="en-US"/>
        </w:rPr>
      </w:pPr>
      <w:r>
        <w:rPr>
          <w:rFonts w:ascii="Arial" w:eastAsiaTheme="minorEastAsia" w:hAnsi="Arial" w:cs="Arial"/>
          <w:b/>
          <w:bCs/>
          <w:lang w:val="en-US"/>
        </w:rPr>
        <w:t>Course Name:</w:t>
      </w:r>
      <w:r>
        <w:rPr>
          <w:rFonts w:ascii="Arial" w:eastAsiaTheme="minorEastAsia" w:hAnsi="Arial" w:cs="Arial"/>
          <w:lang w:val="en-US"/>
        </w:rPr>
        <w:t xml:space="preserve"> </w:t>
      </w:r>
      <w:r>
        <w:rPr>
          <w:rFonts w:ascii="Arial" w:eastAsiaTheme="minorEastAsia" w:hAnsi="Arial" w:cs="Arial"/>
          <w:lang w:val="en-US"/>
        </w:rPr>
        <w:tab/>
        <w:t>Industrial Applications of Digital Technologies</w:t>
      </w:r>
    </w:p>
    <w:p w14:paraId="6F4F7B4C" w14:textId="77777777" w:rsidR="00DC4E03" w:rsidRDefault="00DC4E03">
      <w:pPr>
        <w:pStyle w:val="Standart1"/>
        <w:tabs>
          <w:tab w:val="left" w:pos="2127"/>
        </w:tabs>
        <w:adjustRightInd w:val="0"/>
        <w:snapToGrid w:val="0"/>
        <w:spacing w:line="360" w:lineRule="auto"/>
        <w:rPr>
          <w:rStyle w:val="FHStandarttextFrutiger"/>
          <w:rFonts w:ascii="Arial" w:hAnsi="Arial" w:cs="Arial"/>
          <w:b/>
          <w:szCs w:val="24"/>
          <w:lang w:val="en-GB"/>
        </w:rPr>
      </w:pPr>
    </w:p>
    <w:p w14:paraId="573A1848" w14:textId="77777777" w:rsidR="00DC4E03" w:rsidRDefault="006B661E">
      <w:pPr>
        <w:pStyle w:val="Standart1"/>
        <w:tabs>
          <w:tab w:val="left" w:pos="2127"/>
        </w:tabs>
        <w:adjustRightInd w:val="0"/>
        <w:snapToGrid w:val="0"/>
        <w:spacing w:line="360" w:lineRule="auto"/>
        <w:rPr>
          <w:rStyle w:val="FHStandarttextFrutiger"/>
          <w:rFonts w:ascii="Arial" w:hAnsi="Arial" w:cs="Arial"/>
          <w:b/>
          <w:szCs w:val="24"/>
          <w:lang w:val="en-GB"/>
        </w:rPr>
      </w:pPr>
      <w:r>
        <w:rPr>
          <w:rStyle w:val="FHStandarttextFrutiger"/>
          <w:rFonts w:ascii="Arial" w:hAnsi="Arial" w:cs="Arial"/>
          <w:b/>
          <w:szCs w:val="24"/>
          <w:lang w:val="en-GB"/>
        </w:rPr>
        <w:t>Lecturers in charge</w:t>
      </w:r>
    </w:p>
    <w:p w14:paraId="6AC25DCB" w14:textId="77777777" w:rsidR="00DC4E03" w:rsidRDefault="006B661E">
      <w:pPr>
        <w:pStyle w:val="Standart1"/>
        <w:tabs>
          <w:tab w:val="left" w:pos="2127"/>
        </w:tabs>
        <w:adjustRightInd w:val="0"/>
        <w:snapToGrid w:val="0"/>
        <w:spacing w:line="360" w:lineRule="auto"/>
        <w:rPr>
          <w:rStyle w:val="Hyperlink"/>
          <w:rFonts w:ascii="Arial" w:hAnsi="Arial" w:cs="Arial"/>
          <w:color w:val="auto"/>
          <w:sz w:val="24"/>
          <w:szCs w:val="24"/>
          <w:u w:val="none"/>
          <w:lang w:val="en-GB"/>
        </w:rPr>
      </w:pPr>
      <w:r>
        <w:rPr>
          <w:rStyle w:val="FHStandarttextFrutiger"/>
          <w:rFonts w:ascii="Arial" w:hAnsi="Arial" w:cs="Arial"/>
          <w:b/>
          <w:szCs w:val="24"/>
          <w:lang w:val="en-GB"/>
        </w:rPr>
        <w:t>TUM Asia:</w:t>
      </w:r>
      <w:r>
        <w:rPr>
          <w:rStyle w:val="FHStandarttextFrutiger"/>
          <w:rFonts w:ascii="Arial" w:hAnsi="Arial" w:cs="Arial"/>
          <w:szCs w:val="24"/>
          <w:lang w:val="en-GB"/>
        </w:rPr>
        <w:t xml:space="preserve"> </w:t>
      </w:r>
      <w:r>
        <w:rPr>
          <w:rStyle w:val="FHStandarttextFrutiger"/>
          <w:rFonts w:ascii="Arial" w:hAnsi="Arial" w:cs="Arial"/>
          <w:szCs w:val="24"/>
          <w:lang w:val="en-GB"/>
        </w:rPr>
        <w:tab/>
      </w:r>
      <w:proofErr w:type="spellStart"/>
      <w:r>
        <w:rPr>
          <w:rStyle w:val="FHStandarttextFrutiger"/>
          <w:rFonts w:ascii="Arial" w:hAnsi="Arial" w:cs="Arial"/>
          <w:szCs w:val="24"/>
          <w:lang w:val="en-GB"/>
        </w:rPr>
        <w:t>Dr.</w:t>
      </w:r>
      <w:proofErr w:type="spellEnd"/>
      <w:r>
        <w:rPr>
          <w:rStyle w:val="FHStandarttextFrutiger"/>
          <w:rFonts w:ascii="Arial" w:hAnsi="Arial" w:cs="Arial"/>
          <w:szCs w:val="24"/>
          <w:lang w:val="en-GB"/>
        </w:rPr>
        <w:t xml:space="preserve"> Jesmond Hong; Jesmond.hong@tum-asia.edu.sg</w:t>
      </w:r>
    </w:p>
    <w:p w14:paraId="3D951435" w14:textId="77777777" w:rsidR="00DC4E03" w:rsidRDefault="006B661E">
      <w:pPr>
        <w:pStyle w:val="Standart1"/>
        <w:tabs>
          <w:tab w:val="left" w:pos="2127"/>
        </w:tabs>
        <w:adjustRightInd w:val="0"/>
        <w:snapToGrid w:val="0"/>
        <w:spacing w:line="360" w:lineRule="auto"/>
        <w:rPr>
          <w:rStyle w:val="Hyperlink"/>
          <w:rFonts w:ascii="Arial" w:hAnsi="Arial" w:cs="Arial"/>
          <w:color w:val="auto"/>
          <w:sz w:val="24"/>
          <w:szCs w:val="24"/>
          <w:u w:val="none"/>
          <w:lang w:val="en-GB"/>
        </w:rPr>
      </w:pPr>
      <w:r>
        <w:rPr>
          <w:rStyle w:val="Hyperlink"/>
          <w:rFonts w:ascii="Arial" w:hAnsi="Arial" w:cs="Arial"/>
          <w:b/>
          <w:bCs/>
          <w:color w:val="auto"/>
          <w:sz w:val="24"/>
          <w:szCs w:val="24"/>
          <w:u w:val="none"/>
          <w:lang w:val="en-GB"/>
        </w:rPr>
        <w:t>SZTU:</w:t>
      </w:r>
      <w:r>
        <w:rPr>
          <w:rStyle w:val="Hyperlink"/>
          <w:rFonts w:ascii="Arial" w:hAnsi="Arial" w:cs="Arial"/>
          <w:color w:val="auto"/>
          <w:sz w:val="24"/>
          <w:szCs w:val="24"/>
          <w:u w:val="none"/>
          <w:lang w:val="en-GB"/>
        </w:rPr>
        <w:tab/>
        <w:t>Prof. Chi Chiu Chan; ccchan@sztu.edu.cn</w:t>
      </w:r>
    </w:p>
    <w:p w14:paraId="1B34F878" w14:textId="77777777" w:rsidR="00DC4E03" w:rsidRDefault="00DC4E03">
      <w:pPr>
        <w:pStyle w:val="Standart1"/>
        <w:tabs>
          <w:tab w:val="left" w:pos="2127"/>
        </w:tabs>
        <w:adjustRightInd w:val="0"/>
        <w:snapToGrid w:val="0"/>
        <w:spacing w:line="360" w:lineRule="auto"/>
        <w:rPr>
          <w:rStyle w:val="FHStandarttextFrutiger"/>
          <w:rFonts w:ascii="Arial" w:hAnsi="Arial" w:cs="Arial"/>
          <w:b/>
          <w:szCs w:val="24"/>
          <w:lang w:val="fr-FR"/>
        </w:rPr>
      </w:pPr>
    </w:p>
    <w:p w14:paraId="5A2CC472" w14:textId="77777777" w:rsidR="00DC4E03" w:rsidRDefault="006B661E">
      <w:pPr>
        <w:pStyle w:val="Standart1"/>
        <w:tabs>
          <w:tab w:val="left" w:pos="2127"/>
        </w:tabs>
        <w:adjustRightInd w:val="0"/>
        <w:snapToGrid w:val="0"/>
        <w:spacing w:line="360" w:lineRule="auto"/>
        <w:rPr>
          <w:rStyle w:val="FHStandarttextFrutiger"/>
          <w:rFonts w:ascii="Arial" w:hAnsi="Arial" w:cs="Arial"/>
          <w:szCs w:val="24"/>
          <w:lang w:val="fr-FR"/>
        </w:rPr>
      </w:pPr>
      <w:r>
        <w:rPr>
          <w:rStyle w:val="FHStandarttextFrutiger"/>
          <w:rFonts w:ascii="Arial" w:hAnsi="Arial" w:cs="Arial"/>
          <w:b/>
          <w:szCs w:val="24"/>
          <w:lang w:val="fr-FR"/>
        </w:rPr>
        <w:t xml:space="preserve">Contact </w:t>
      </w:r>
      <w:proofErr w:type="spellStart"/>
      <w:r>
        <w:rPr>
          <w:rStyle w:val="FHStandarttextFrutiger"/>
          <w:rFonts w:ascii="Arial" w:hAnsi="Arial" w:cs="Arial"/>
          <w:b/>
          <w:szCs w:val="24"/>
          <w:lang w:val="fr-FR"/>
        </w:rPr>
        <w:t>persons</w:t>
      </w:r>
      <w:proofErr w:type="spellEnd"/>
      <w:r>
        <w:rPr>
          <w:rStyle w:val="FHStandarttextFrutiger"/>
          <w:rFonts w:ascii="Arial" w:hAnsi="Arial" w:cs="Arial"/>
          <w:b/>
          <w:szCs w:val="24"/>
          <w:lang w:val="fr-FR"/>
        </w:rPr>
        <w:br/>
        <w:t xml:space="preserve">TUM </w:t>
      </w:r>
      <w:proofErr w:type="gramStart"/>
      <w:r>
        <w:rPr>
          <w:rStyle w:val="FHStandarttextFrutiger"/>
          <w:rFonts w:ascii="Arial" w:hAnsi="Arial" w:cs="Arial"/>
          <w:b/>
          <w:szCs w:val="24"/>
          <w:lang w:val="fr-FR"/>
        </w:rPr>
        <w:t>Asia:</w:t>
      </w:r>
      <w:proofErr w:type="gramEnd"/>
      <w:r>
        <w:rPr>
          <w:rStyle w:val="FHStandarttextFrutiger"/>
          <w:rFonts w:ascii="Arial" w:hAnsi="Arial" w:cs="Arial"/>
          <w:b/>
          <w:szCs w:val="24"/>
          <w:lang w:val="fr-FR"/>
        </w:rPr>
        <w:tab/>
      </w:r>
      <w:proofErr w:type="spellStart"/>
      <w:r>
        <w:rPr>
          <w:rStyle w:val="FHStandarttextFrutiger"/>
          <w:rFonts w:ascii="Arial" w:hAnsi="Arial" w:cs="Arial"/>
          <w:szCs w:val="24"/>
          <w:lang w:val="en-GB"/>
        </w:rPr>
        <w:t>Dr.</w:t>
      </w:r>
      <w:proofErr w:type="spellEnd"/>
      <w:r>
        <w:rPr>
          <w:rStyle w:val="FHStandarttextFrutiger"/>
          <w:rFonts w:ascii="Arial" w:hAnsi="Arial" w:cs="Arial"/>
          <w:szCs w:val="24"/>
          <w:lang w:val="en-GB"/>
        </w:rPr>
        <w:t xml:space="preserve"> Jesmond Hong; Jesmond.hong@tum-asia.edu.sg</w:t>
      </w:r>
    </w:p>
    <w:p w14:paraId="027933BE" w14:textId="77777777" w:rsidR="00DC4E03" w:rsidRDefault="006B661E">
      <w:pPr>
        <w:pStyle w:val="Standart1"/>
        <w:tabs>
          <w:tab w:val="left" w:pos="2127"/>
        </w:tabs>
        <w:adjustRightInd w:val="0"/>
        <w:snapToGrid w:val="0"/>
        <w:spacing w:line="360" w:lineRule="auto"/>
        <w:rPr>
          <w:rFonts w:ascii="Arial" w:hAnsi="Arial" w:cs="Arial"/>
          <w:lang w:val="fr-FR"/>
        </w:rPr>
      </w:pPr>
      <w:proofErr w:type="gramStart"/>
      <w:r>
        <w:rPr>
          <w:rStyle w:val="FHStandarttextFrutiger"/>
          <w:rFonts w:ascii="Arial" w:hAnsi="Arial" w:cs="Arial"/>
          <w:b/>
          <w:bCs w:val="0"/>
          <w:szCs w:val="24"/>
          <w:lang w:val="fr-FR"/>
        </w:rPr>
        <w:t>SZTU:</w:t>
      </w:r>
      <w:proofErr w:type="gramEnd"/>
      <w:r>
        <w:rPr>
          <w:rStyle w:val="FHStandarttextFrutiger"/>
          <w:rFonts w:ascii="Arial" w:hAnsi="Arial" w:cs="Arial"/>
          <w:szCs w:val="24"/>
          <w:lang w:val="fr-FR"/>
        </w:rPr>
        <w:tab/>
      </w:r>
      <w:r>
        <w:rPr>
          <w:rStyle w:val="Hyperlink"/>
          <w:rFonts w:ascii="Arial" w:hAnsi="Arial" w:cs="Arial"/>
          <w:color w:val="auto"/>
          <w:sz w:val="24"/>
          <w:szCs w:val="24"/>
          <w:u w:val="none"/>
          <w:lang w:val="en-GB"/>
        </w:rPr>
        <w:t>Prof. Chi Chiu Chan; ccchan@sztu.edu.cn</w:t>
      </w:r>
    </w:p>
    <w:p w14:paraId="7EC2A9D4" w14:textId="77777777" w:rsidR="00DC4E03" w:rsidRDefault="00DC4E03">
      <w:pPr>
        <w:adjustRightInd w:val="0"/>
        <w:snapToGrid w:val="0"/>
        <w:spacing w:line="360" w:lineRule="auto"/>
        <w:rPr>
          <w:rFonts w:ascii="Arial" w:hAnsi="Arial" w:cs="Arial"/>
          <w:b/>
          <w:bCs/>
        </w:rPr>
      </w:pPr>
    </w:p>
    <w:p w14:paraId="0CFA37DC" w14:textId="77777777" w:rsidR="00DC4E03" w:rsidRDefault="006B661E">
      <w:pPr>
        <w:adjustRightInd w:val="0"/>
        <w:snapToGrid w:val="0"/>
        <w:spacing w:line="360" w:lineRule="auto"/>
        <w:rPr>
          <w:rFonts w:ascii="Arial" w:hAnsi="Arial" w:cs="Arial"/>
          <w:b/>
          <w:bCs/>
        </w:rPr>
      </w:pPr>
      <w:r>
        <w:rPr>
          <w:rFonts w:ascii="Arial" w:hAnsi="Arial" w:cs="Arial"/>
          <w:b/>
          <w:bCs/>
        </w:rPr>
        <w:t>Organisation:</w:t>
      </w:r>
    </w:p>
    <w:p w14:paraId="763DB77A" w14:textId="77777777" w:rsidR="00DC4E03" w:rsidRDefault="006B661E">
      <w:pPr>
        <w:pStyle w:val="ListParagraph"/>
        <w:numPr>
          <w:ilvl w:val="0"/>
          <w:numId w:val="1"/>
        </w:numPr>
        <w:adjustRightInd w:val="0"/>
        <w:snapToGrid w:val="0"/>
        <w:spacing w:line="360" w:lineRule="auto"/>
        <w:ind w:left="0" w:firstLineChars="0" w:firstLine="0"/>
        <w:rPr>
          <w:rFonts w:ascii="Arial" w:hAnsi="Arial" w:cs="Arial"/>
          <w:lang w:val="en-GB"/>
        </w:rPr>
      </w:pPr>
      <w:r>
        <w:rPr>
          <w:rFonts w:ascii="Arial" w:hAnsi="Arial" w:cs="Arial"/>
          <w:lang w:val="en-GB"/>
        </w:rPr>
        <w:t>4 lectures in total; 2 lectures to be held by TUM Asia; 2 lectures by SZTU</w:t>
      </w:r>
    </w:p>
    <w:p w14:paraId="38B4CB3E" w14:textId="77777777" w:rsidR="00DC4E03" w:rsidRDefault="006B661E">
      <w:pPr>
        <w:pStyle w:val="ListParagraph"/>
        <w:numPr>
          <w:ilvl w:val="0"/>
          <w:numId w:val="1"/>
        </w:numPr>
        <w:adjustRightInd w:val="0"/>
        <w:snapToGrid w:val="0"/>
        <w:spacing w:line="360" w:lineRule="auto"/>
        <w:ind w:left="0" w:firstLineChars="0" w:firstLine="0"/>
        <w:rPr>
          <w:rFonts w:ascii="Arial" w:hAnsi="Arial" w:cs="Arial"/>
          <w:lang w:val="en-US"/>
        </w:rPr>
      </w:pPr>
      <w:r>
        <w:rPr>
          <w:rFonts w:ascii="Arial" w:hAnsi="Arial" w:cs="Arial"/>
          <w:lang w:val="en-US"/>
        </w:rPr>
        <w:t>All lectures at SZTU are online.</w:t>
      </w:r>
    </w:p>
    <w:p w14:paraId="0AE5D02F" w14:textId="77777777" w:rsidR="00DC4E03" w:rsidRDefault="006B661E">
      <w:pPr>
        <w:pStyle w:val="ListParagraph"/>
        <w:numPr>
          <w:ilvl w:val="0"/>
          <w:numId w:val="1"/>
        </w:numPr>
        <w:adjustRightInd w:val="0"/>
        <w:snapToGrid w:val="0"/>
        <w:spacing w:line="360" w:lineRule="auto"/>
        <w:ind w:left="0" w:firstLineChars="0" w:firstLine="0"/>
        <w:rPr>
          <w:rFonts w:ascii="Arial" w:hAnsi="Arial" w:cs="Arial"/>
          <w:lang w:val="en-US"/>
        </w:rPr>
      </w:pPr>
      <w:r>
        <w:rPr>
          <w:rFonts w:ascii="Arial" w:hAnsi="Arial" w:cs="Arial"/>
          <w:lang w:val="en-GB"/>
        </w:rPr>
        <w:t>Virtual workshop on 2022-03-15</w:t>
      </w:r>
    </w:p>
    <w:p w14:paraId="2D705991" w14:textId="77777777" w:rsidR="00DC4E03" w:rsidRDefault="006B661E">
      <w:pPr>
        <w:pStyle w:val="ListParagraph"/>
        <w:numPr>
          <w:ilvl w:val="0"/>
          <w:numId w:val="1"/>
        </w:numPr>
        <w:adjustRightInd w:val="0"/>
        <w:snapToGrid w:val="0"/>
        <w:spacing w:line="360" w:lineRule="auto"/>
        <w:ind w:left="0" w:firstLineChars="0" w:firstLine="0"/>
        <w:rPr>
          <w:rFonts w:ascii="Arial" w:hAnsi="Arial" w:cs="Arial"/>
          <w:lang w:val="en-US"/>
        </w:rPr>
      </w:pPr>
      <w:r>
        <w:rPr>
          <w:rFonts w:ascii="Arial" w:hAnsi="Arial" w:cs="Arial"/>
          <w:lang w:val="en-GB"/>
        </w:rPr>
        <w:t>From 14:30 to 17:50 Chinese Standard Time</w:t>
      </w:r>
    </w:p>
    <w:p w14:paraId="4A28D5E2" w14:textId="77777777" w:rsidR="00DC4E03" w:rsidRDefault="006B661E">
      <w:pPr>
        <w:pStyle w:val="ListParagraph"/>
        <w:numPr>
          <w:ilvl w:val="0"/>
          <w:numId w:val="1"/>
        </w:numPr>
        <w:adjustRightInd w:val="0"/>
        <w:snapToGrid w:val="0"/>
        <w:spacing w:line="360" w:lineRule="auto"/>
        <w:ind w:left="0" w:firstLineChars="0" w:firstLine="0"/>
        <w:rPr>
          <w:rFonts w:ascii="Arial" w:hAnsi="Arial" w:cs="Arial"/>
          <w:lang w:val="en-US"/>
        </w:rPr>
      </w:pPr>
      <w:r>
        <w:rPr>
          <w:rFonts w:ascii="Arial" w:hAnsi="Arial" w:cs="Arial"/>
          <w:lang w:val="en-US"/>
        </w:rPr>
        <w:t>Lectures will be transmitted virtually from China to Singapore and vice versa</w:t>
      </w:r>
      <w:r>
        <w:rPr>
          <w:rFonts w:ascii="Arial" w:hAnsi="Arial" w:cs="Arial"/>
          <w:lang w:val="en-US"/>
        </w:rPr>
        <w:br/>
      </w:r>
      <w:r>
        <w:rPr>
          <w:rFonts w:ascii="Arial" w:hAnsi="Arial" w:cs="Arial"/>
          <w:lang w:val="en-US"/>
        </w:rPr>
        <w:tab/>
        <w:t>(via Tencent and VOOV)</w:t>
      </w:r>
    </w:p>
    <w:p w14:paraId="1BA22083" w14:textId="77777777" w:rsidR="00DC4E03" w:rsidRDefault="00DC4E03">
      <w:pPr>
        <w:adjustRightInd w:val="0"/>
        <w:snapToGrid w:val="0"/>
        <w:spacing w:line="360" w:lineRule="auto"/>
        <w:rPr>
          <w:rFonts w:ascii="Arial" w:hAnsi="Arial" w:cs="Arial"/>
        </w:rPr>
      </w:pPr>
    </w:p>
    <w:p w14:paraId="35C5FA29" w14:textId="77777777" w:rsidR="00DC4E03" w:rsidRDefault="006B661E">
      <w:pPr>
        <w:rPr>
          <w:rStyle w:val="FHStandarttextFrutiger"/>
          <w:rFonts w:ascii="Arial" w:eastAsia="Calibri" w:hAnsi="Arial" w:cs="Arial"/>
          <w:b/>
          <w:color w:val="000000"/>
          <w:lang w:val="en-GB" w:eastAsia="en-US"/>
        </w:rPr>
      </w:pPr>
      <w:r>
        <w:rPr>
          <w:rStyle w:val="FHStandarttextFrutiger"/>
          <w:rFonts w:ascii="Arial" w:hAnsi="Arial" w:cs="Arial"/>
          <w:b/>
          <w:lang w:val="en-GB"/>
        </w:rPr>
        <w:br w:type="page"/>
      </w:r>
    </w:p>
    <w:p w14:paraId="071AD60F" w14:textId="77777777" w:rsidR="00DC4E03" w:rsidRDefault="006B661E">
      <w:pPr>
        <w:pStyle w:val="Default"/>
        <w:snapToGrid w:val="0"/>
        <w:spacing w:line="360" w:lineRule="auto"/>
        <w:rPr>
          <w:rStyle w:val="FHStandarttextFrutiger"/>
          <w:rFonts w:ascii="Arial" w:hAnsi="Arial" w:cs="Arial"/>
          <w:lang w:val="en-GB"/>
        </w:rPr>
      </w:pPr>
      <w:r>
        <w:rPr>
          <w:rStyle w:val="FHStandarttextFrutiger"/>
          <w:rFonts w:ascii="Arial" w:hAnsi="Arial" w:cs="Arial"/>
          <w:b/>
          <w:lang w:val="en-GB"/>
        </w:rPr>
        <w:lastRenderedPageBreak/>
        <w:t xml:space="preserve">Learning objectives: </w:t>
      </w:r>
    </w:p>
    <w:p w14:paraId="2B92A4CA" w14:textId="77777777" w:rsidR="00DC4E03" w:rsidRDefault="006B661E">
      <w:pPr>
        <w:adjustRightInd w:val="0"/>
        <w:snapToGrid w:val="0"/>
        <w:spacing w:line="360" w:lineRule="auto"/>
        <w:jc w:val="both"/>
        <w:rPr>
          <w:rStyle w:val="FHStandarttextFrutiger"/>
          <w:rFonts w:ascii="Arial" w:hAnsi="Arial" w:cs="Arial"/>
          <w:lang w:val="en-GB"/>
        </w:rPr>
      </w:pPr>
      <w:r>
        <w:rPr>
          <w:rStyle w:val="FHStandarttextFrutiger"/>
          <w:rFonts w:ascii="Arial" w:hAnsi="Arial" w:cs="Arial"/>
          <w:lang w:val="en-GB"/>
        </w:rPr>
        <w:t>This virtual workshop plays a crucial role in the development of a strategic partnership between TUM Asia and SZTU utilising digital tools for synchronous learning. It sets the foundation for a joint certificate programme between both institutions.</w:t>
      </w:r>
    </w:p>
    <w:p w14:paraId="33C89AB9" w14:textId="77777777" w:rsidR="00DC4E03" w:rsidRDefault="00DC4E03">
      <w:pPr>
        <w:adjustRightInd w:val="0"/>
        <w:snapToGrid w:val="0"/>
        <w:spacing w:line="360" w:lineRule="auto"/>
        <w:jc w:val="both"/>
        <w:rPr>
          <w:rStyle w:val="FHStandarttextFrutiger"/>
          <w:rFonts w:ascii="Arial" w:hAnsi="Arial" w:cs="Arial"/>
          <w:lang w:val="en-GB"/>
        </w:rPr>
      </w:pPr>
    </w:p>
    <w:p w14:paraId="31E46DAB" w14:textId="77777777" w:rsidR="00DC4E03" w:rsidRDefault="006B661E">
      <w:pPr>
        <w:adjustRightInd w:val="0"/>
        <w:snapToGrid w:val="0"/>
        <w:spacing w:line="360" w:lineRule="auto"/>
        <w:jc w:val="both"/>
        <w:rPr>
          <w:rFonts w:ascii="Arial" w:hAnsi="Arial" w:cs="Arial"/>
          <w:bCs/>
          <w:lang w:val="en-GB"/>
        </w:rPr>
      </w:pPr>
      <w:r>
        <w:rPr>
          <w:rStyle w:val="FHStandarttextFrutiger"/>
          <w:rFonts w:ascii="Arial" w:hAnsi="Arial" w:cs="Arial"/>
          <w:lang w:val="en-GB"/>
        </w:rPr>
        <w:t>This exchange is expected to be enriching on an academic and intercultural level. The focus is on practical-oriented methodologies, where theories and concepts that are being taught are demonstrated through case studies. It also exposes participants to real-life scenarios and applications, to help them better appreciate the value of digital solutions in advanced manufacturing. Lecturers/teachers can also incorporate these into the conception of their courses and thus convey them to their students, thereby achieving the multiplier effect.</w:t>
      </w:r>
    </w:p>
    <w:p w14:paraId="23501762" w14:textId="77777777" w:rsidR="00DC4E03" w:rsidRDefault="00DC4E03">
      <w:pPr>
        <w:adjustRightInd w:val="0"/>
        <w:snapToGrid w:val="0"/>
        <w:spacing w:line="360" w:lineRule="auto"/>
        <w:rPr>
          <w:rFonts w:ascii="Arial" w:hAnsi="Arial" w:cs="Arial"/>
          <w:lang w:val="en-GB"/>
        </w:rPr>
      </w:pPr>
    </w:p>
    <w:p w14:paraId="529DD168" w14:textId="77777777" w:rsidR="00DC4E03" w:rsidRDefault="006B661E">
      <w:pPr>
        <w:pStyle w:val="Default"/>
        <w:snapToGrid w:val="0"/>
        <w:spacing w:line="360" w:lineRule="auto"/>
        <w:rPr>
          <w:rStyle w:val="FHStandarttextFrutiger"/>
          <w:rFonts w:ascii="Arial" w:hAnsi="Arial" w:cs="Arial"/>
          <w:b/>
          <w:lang w:val="en-GB"/>
        </w:rPr>
      </w:pPr>
      <w:r>
        <w:rPr>
          <w:rStyle w:val="FHStandarttextFrutiger"/>
          <w:rFonts w:ascii="Arial" w:hAnsi="Arial" w:cs="Arial"/>
          <w:b/>
          <w:lang w:val="en-GB"/>
        </w:rPr>
        <w:t>Methods:</w:t>
      </w:r>
    </w:p>
    <w:p w14:paraId="0B777593" w14:textId="77777777" w:rsidR="00DC4E03" w:rsidRDefault="006B661E">
      <w:pPr>
        <w:pStyle w:val="Default"/>
        <w:snapToGrid w:val="0"/>
        <w:spacing w:line="360" w:lineRule="auto"/>
        <w:jc w:val="both"/>
        <w:rPr>
          <w:rStyle w:val="FHStandarttextFrutiger"/>
          <w:rFonts w:ascii="Arial" w:hAnsi="Arial" w:cs="Arial"/>
          <w:lang w:val="en-GB"/>
        </w:rPr>
      </w:pPr>
      <w:r>
        <w:rPr>
          <w:rStyle w:val="FHStandarttextFrutiger"/>
          <w:rFonts w:ascii="Arial" w:hAnsi="Arial" w:cs="Arial"/>
          <w:lang w:val="en-GB"/>
        </w:rPr>
        <w:t>Lectures by TUM Asia and its industry partners; Lectures by SZTU staffs; Virtually via VOOV; Interactions with domain experts on multi-disciplinary topics.</w:t>
      </w:r>
    </w:p>
    <w:p w14:paraId="00E6465F" w14:textId="77777777" w:rsidR="00DC4E03" w:rsidRDefault="00DC4E03">
      <w:pPr>
        <w:pStyle w:val="Default"/>
        <w:snapToGrid w:val="0"/>
        <w:spacing w:line="360" w:lineRule="auto"/>
        <w:rPr>
          <w:rStyle w:val="FHStandarttextFrutiger"/>
          <w:rFonts w:ascii="Arial" w:hAnsi="Arial" w:cs="Arial"/>
          <w:lang w:val="en-GB"/>
        </w:rPr>
      </w:pPr>
    </w:p>
    <w:p w14:paraId="1D26664F" w14:textId="77777777" w:rsidR="00DC4E03" w:rsidRDefault="006B661E">
      <w:pPr>
        <w:pStyle w:val="Default"/>
        <w:snapToGrid w:val="0"/>
        <w:spacing w:line="360" w:lineRule="auto"/>
        <w:rPr>
          <w:rFonts w:ascii="Arial" w:hAnsi="Arial" w:cs="Arial"/>
          <w:b/>
          <w:lang w:val="en-GB"/>
        </w:rPr>
      </w:pPr>
      <w:r>
        <w:rPr>
          <w:rFonts w:ascii="Arial" w:hAnsi="Arial" w:cs="Arial"/>
          <w:b/>
          <w:lang w:val="en-GB"/>
        </w:rPr>
        <w:t>Literature:</w:t>
      </w:r>
    </w:p>
    <w:p w14:paraId="652F963A" w14:textId="77777777" w:rsidR="00DC4E03" w:rsidRDefault="006B661E">
      <w:pPr>
        <w:pStyle w:val="Default"/>
        <w:snapToGrid w:val="0"/>
        <w:spacing w:line="360" w:lineRule="auto"/>
        <w:rPr>
          <w:rStyle w:val="FHStandarttextFrutiger"/>
          <w:rFonts w:ascii="Arial" w:hAnsi="Arial" w:cs="Arial"/>
          <w:lang w:val="en-GB"/>
        </w:rPr>
      </w:pPr>
      <w:r>
        <w:rPr>
          <w:rStyle w:val="FHStandarttextFrutiger"/>
          <w:rFonts w:ascii="Arial" w:hAnsi="Arial" w:cs="Arial"/>
          <w:lang w:val="en-GB"/>
        </w:rPr>
        <w:t>Information regarding the literature will be provided by the respective lecturers.</w:t>
      </w:r>
    </w:p>
    <w:p w14:paraId="6DA316E2" w14:textId="77777777" w:rsidR="00DC4E03" w:rsidRDefault="00DC4E03">
      <w:pPr>
        <w:pStyle w:val="Default"/>
        <w:snapToGrid w:val="0"/>
        <w:spacing w:line="360" w:lineRule="auto"/>
        <w:rPr>
          <w:rStyle w:val="FHStandarttextFrutiger"/>
          <w:rFonts w:ascii="Arial" w:hAnsi="Arial" w:cs="Arial"/>
          <w:lang w:val="en-GB"/>
        </w:rPr>
      </w:pPr>
    </w:p>
    <w:p w14:paraId="24B1BC29" w14:textId="77777777" w:rsidR="00DC4E03" w:rsidRDefault="006B661E">
      <w:pPr>
        <w:adjustRightInd w:val="0"/>
        <w:snapToGrid w:val="0"/>
        <w:spacing w:line="360" w:lineRule="auto"/>
        <w:rPr>
          <w:rStyle w:val="FHStandarttextFrutiger"/>
          <w:rFonts w:ascii="Arial" w:hAnsi="Arial" w:cs="Arial"/>
          <w:b/>
          <w:lang w:val="en-GB"/>
        </w:rPr>
      </w:pPr>
      <w:r>
        <w:rPr>
          <w:rStyle w:val="FHStandarttextFrutiger"/>
          <w:rFonts w:ascii="Arial" w:hAnsi="Arial" w:cs="Arial"/>
          <w:b/>
          <w:lang w:val="en-GB"/>
        </w:rPr>
        <w:t>Language of Instruction:</w:t>
      </w:r>
    </w:p>
    <w:p w14:paraId="518C45A3" w14:textId="537FE8AB" w:rsidR="00DC4E03" w:rsidRDefault="006B661E">
      <w:pPr>
        <w:adjustRightInd w:val="0"/>
        <w:snapToGrid w:val="0"/>
        <w:spacing w:line="360" w:lineRule="auto"/>
        <w:rPr>
          <w:rStyle w:val="FHStandarttextFrutiger"/>
          <w:rFonts w:ascii="Arial" w:hAnsi="Arial" w:cs="Arial"/>
          <w:lang w:val="en-GB"/>
        </w:rPr>
      </w:pPr>
      <w:r>
        <w:rPr>
          <w:rStyle w:val="FHStandarttextFrutiger"/>
          <w:rFonts w:ascii="Arial" w:hAnsi="Arial" w:cs="Arial"/>
          <w:lang w:val="en-GB"/>
        </w:rPr>
        <w:t>English</w:t>
      </w:r>
    </w:p>
    <w:p w14:paraId="0D5868C4" w14:textId="77777777" w:rsidR="00DC4E03" w:rsidRDefault="00DC4E03">
      <w:pPr>
        <w:adjustRightInd w:val="0"/>
        <w:snapToGrid w:val="0"/>
        <w:spacing w:line="360" w:lineRule="auto"/>
        <w:jc w:val="both"/>
        <w:rPr>
          <w:rStyle w:val="FHStandarttextFrutiger"/>
          <w:rFonts w:ascii="Arial" w:hAnsi="Arial" w:cs="Arial"/>
          <w:lang w:val="en-GB"/>
        </w:rPr>
      </w:pPr>
    </w:p>
    <w:p w14:paraId="13B7E5EC" w14:textId="77777777" w:rsidR="00DC4E03" w:rsidRDefault="006B661E">
      <w:pPr>
        <w:adjustRightInd w:val="0"/>
        <w:snapToGrid w:val="0"/>
        <w:spacing w:line="360" w:lineRule="auto"/>
        <w:jc w:val="both"/>
        <w:rPr>
          <w:rStyle w:val="FHStandarttextFrutiger"/>
          <w:rFonts w:ascii="Arial" w:hAnsi="Arial" w:cs="Arial"/>
          <w:b/>
          <w:bCs w:val="0"/>
          <w:lang w:val="en-GB"/>
        </w:rPr>
      </w:pPr>
      <w:r>
        <w:rPr>
          <w:rStyle w:val="FHStandarttextFrutiger"/>
          <w:rFonts w:ascii="Arial" w:hAnsi="Arial" w:cs="Arial"/>
          <w:b/>
          <w:bCs w:val="0"/>
          <w:lang w:val="en-GB"/>
        </w:rPr>
        <w:t>Disclaimer</w:t>
      </w:r>
    </w:p>
    <w:p w14:paraId="10FC437D" w14:textId="77777777" w:rsidR="00DC4E03" w:rsidRDefault="006B661E">
      <w:pPr>
        <w:adjustRightInd w:val="0"/>
        <w:snapToGrid w:val="0"/>
        <w:spacing w:line="360" w:lineRule="auto"/>
        <w:jc w:val="both"/>
        <w:rPr>
          <w:rStyle w:val="FHStandarttextFrutiger"/>
          <w:rFonts w:ascii="Arial" w:hAnsi="Arial" w:cs="Arial"/>
          <w:lang w:val="en-GB"/>
        </w:rPr>
      </w:pPr>
      <w:r>
        <w:rPr>
          <w:rStyle w:val="FHStandarttextFrutiger"/>
          <w:rFonts w:ascii="Arial" w:hAnsi="Arial" w:cs="Arial"/>
          <w:lang w:val="en-GB"/>
        </w:rPr>
        <w:t xml:space="preserve">In an unlikely event where the designated lecturer(s) from TUM Asia is not available, TUM Asia will find a replacement to deliver the lecture(s).  </w:t>
      </w:r>
    </w:p>
    <w:p w14:paraId="38B5C117" w14:textId="77777777" w:rsidR="00DC4E03" w:rsidRDefault="00DC4E03">
      <w:pPr>
        <w:adjustRightInd w:val="0"/>
        <w:snapToGrid w:val="0"/>
        <w:spacing w:line="360" w:lineRule="auto"/>
        <w:jc w:val="both"/>
        <w:rPr>
          <w:rStyle w:val="FHStandarttextFrutiger"/>
          <w:rFonts w:ascii="Arial" w:hAnsi="Arial" w:cs="Arial"/>
          <w:lang w:val="en-GB"/>
        </w:rPr>
      </w:pPr>
    </w:p>
    <w:p w14:paraId="2FBD6F6A" w14:textId="77777777" w:rsidR="00DC4E03" w:rsidRDefault="00DC4E03">
      <w:pPr>
        <w:adjustRightInd w:val="0"/>
        <w:snapToGrid w:val="0"/>
        <w:spacing w:line="360" w:lineRule="auto"/>
        <w:jc w:val="both"/>
        <w:rPr>
          <w:rStyle w:val="FHStandarttextFrutiger"/>
          <w:rFonts w:ascii="Arial" w:hAnsi="Arial" w:cs="Arial"/>
          <w:lang w:val="en-GB"/>
        </w:rPr>
      </w:pPr>
    </w:p>
    <w:p w14:paraId="11680A1B" w14:textId="77777777" w:rsidR="00DC4E03" w:rsidRDefault="00DC4E03">
      <w:pPr>
        <w:adjustRightInd w:val="0"/>
        <w:snapToGrid w:val="0"/>
        <w:spacing w:line="360" w:lineRule="auto"/>
        <w:jc w:val="both"/>
        <w:rPr>
          <w:rStyle w:val="FHStandarttextFrutiger"/>
          <w:rFonts w:ascii="Arial" w:hAnsi="Arial" w:cs="Arial"/>
          <w:lang w:val="en-GB"/>
        </w:rPr>
      </w:pPr>
    </w:p>
    <w:p w14:paraId="5F58640E" w14:textId="77777777" w:rsidR="00DC4E03" w:rsidRDefault="00DC4E03">
      <w:pPr>
        <w:adjustRightInd w:val="0"/>
        <w:snapToGrid w:val="0"/>
        <w:spacing w:line="360" w:lineRule="auto"/>
        <w:jc w:val="both"/>
        <w:rPr>
          <w:rStyle w:val="FHStandarttextFrutiger"/>
          <w:rFonts w:ascii="Arial" w:hAnsi="Arial" w:cs="Arial"/>
          <w:lang w:val="en-GB"/>
        </w:rPr>
      </w:pPr>
    </w:p>
    <w:p w14:paraId="5D035A68" w14:textId="77777777" w:rsidR="00DC4E03" w:rsidRDefault="00DC4E03">
      <w:pPr>
        <w:adjustRightInd w:val="0"/>
        <w:snapToGrid w:val="0"/>
        <w:spacing w:line="360" w:lineRule="auto"/>
        <w:jc w:val="both"/>
        <w:rPr>
          <w:rStyle w:val="FHStandarttextFrutiger"/>
          <w:rFonts w:ascii="Arial" w:hAnsi="Arial" w:cs="Arial"/>
          <w:lang w:val="en-GB"/>
        </w:rPr>
      </w:pPr>
    </w:p>
    <w:p w14:paraId="64B02225" w14:textId="77777777" w:rsidR="00DC4E03" w:rsidRDefault="00DC4E03">
      <w:pPr>
        <w:adjustRightInd w:val="0"/>
        <w:snapToGrid w:val="0"/>
        <w:spacing w:line="360" w:lineRule="auto"/>
        <w:rPr>
          <w:rFonts w:ascii="Arial" w:hAnsi="Arial" w:cs="Arial"/>
          <w:b/>
          <w:bCs/>
          <w:lang w:val="en-GB"/>
        </w:rPr>
      </w:pPr>
    </w:p>
    <w:p w14:paraId="541AC187" w14:textId="77777777" w:rsidR="00DC4E03" w:rsidRDefault="00DC4E03">
      <w:pPr>
        <w:adjustRightInd w:val="0"/>
        <w:snapToGrid w:val="0"/>
        <w:spacing w:line="360" w:lineRule="auto"/>
        <w:rPr>
          <w:rFonts w:ascii="Arial" w:hAnsi="Arial" w:cs="Arial"/>
          <w:b/>
          <w:bCs/>
          <w:lang w:val="en-GB"/>
        </w:rPr>
      </w:pPr>
    </w:p>
    <w:p w14:paraId="217F3AF3" w14:textId="77777777" w:rsidR="00DC4E03" w:rsidRDefault="00DC4E03">
      <w:pPr>
        <w:adjustRightInd w:val="0"/>
        <w:snapToGrid w:val="0"/>
        <w:spacing w:line="360" w:lineRule="auto"/>
        <w:rPr>
          <w:rFonts w:ascii="Arial" w:hAnsi="Arial" w:cs="Arial"/>
          <w:b/>
          <w:bCs/>
          <w:lang w:val="en-GB"/>
        </w:rPr>
      </w:pPr>
    </w:p>
    <w:p w14:paraId="29054D20" w14:textId="77777777" w:rsidR="00DC4E03" w:rsidRDefault="006B661E">
      <w:pPr>
        <w:adjustRightInd w:val="0"/>
        <w:snapToGrid w:val="0"/>
        <w:spacing w:line="360" w:lineRule="auto"/>
        <w:rPr>
          <w:rFonts w:ascii="Arial" w:hAnsi="Arial" w:cs="Arial"/>
          <w:b/>
          <w:bCs/>
          <w:lang w:val="en-US"/>
        </w:rPr>
      </w:pPr>
      <w:r>
        <w:rPr>
          <w:rFonts w:ascii="Arial" w:hAnsi="Arial" w:cs="Arial"/>
          <w:b/>
          <w:bCs/>
          <w:lang w:val="en-GB"/>
        </w:rPr>
        <w:lastRenderedPageBreak/>
        <w:t>Schedule on 15 March 2022</w:t>
      </w:r>
    </w:p>
    <w:p w14:paraId="4B6C9E17" w14:textId="77777777" w:rsidR="00DC4E03" w:rsidRDefault="00DC4E03">
      <w:pPr>
        <w:adjustRightInd w:val="0"/>
        <w:snapToGrid w:val="0"/>
        <w:rPr>
          <w:rFonts w:ascii="Arial" w:hAnsi="Arial" w:cs="Arial"/>
          <w:sz w:val="18"/>
          <w:szCs w:val="18"/>
          <w:lang w:val="en-US"/>
        </w:rPr>
      </w:pPr>
    </w:p>
    <w:tbl>
      <w:tblPr>
        <w:tblStyle w:val="TableGrid"/>
        <w:tblW w:w="8926" w:type="dxa"/>
        <w:tblLayout w:type="fixed"/>
        <w:tblLook w:val="04A0" w:firstRow="1" w:lastRow="0" w:firstColumn="1" w:lastColumn="0" w:noHBand="0" w:noVBand="1"/>
      </w:tblPr>
      <w:tblGrid>
        <w:gridCol w:w="421"/>
        <w:gridCol w:w="2693"/>
        <w:gridCol w:w="2977"/>
        <w:gridCol w:w="2835"/>
      </w:tblGrid>
      <w:tr w:rsidR="00DC4E03" w14:paraId="0A9A712C" w14:textId="77777777">
        <w:tc>
          <w:tcPr>
            <w:tcW w:w="421" w:type="dxa"/>
          </w:tcPr>
          <w:p w14:paraId="20F9AD8D" w14:textId="77777777" w:rsidR="00DC4E03" w:rsidRDefault="00DC4E03">
            <w:pPr>
              <w:adjustRightInd w:val="0"/>
              <w:snapToGrid w:val="0"/>
              <w:rPr>
                <w:rFonts w:asciiTheme="minorBidi" w:hAnsiTheme="minorBidi" w:cstheme="minorBidi"/>
                <w:sz w:val="22"/>
                <w:szCs w:val="22"/>
                <w:lang w:val="en-US"/>
              </w:rPr>
            </w:pPr>
          </w:p>
        </w:tc>
        <w:tc>
          <w:tcPr>
            <w:tcW w:w="2693" w:type="dxa"/>
          </w:tcPr>
          <w:p w14:paraId="2583C1DB" w14:textId="77777777" w:rsidR="00DC4E03" w:rsidRDefault="006B661E">
            <w:pPr>
              <w:adjustRightInd w:val="0"/>
              <w:snapToGrid w:val="0"/>
              <w:rPr>
                <w:rFonts w:asciiTheme="minorBidi" w:hAnsiTheme="minorBidi" w:cstheme="minorBidi"/>
                <w:b/>
                <w:bCs/>
                <w:sz w:val="22"/>
                <w:szCs w:val="22"/>
                <w:lang w:val="en-US"/>
              </w:rPr>
            </w:pPr>
            <w:r>
              <w:rPr>
                <w:rFonts w:asciiTheme="minorBidi" w:hAnsiTheme="minorBidi" w:cstheme="minorBidi"/>
                <w:b/>
                <w:bCs/>
                <w:sz w:val="22"/>
                <w:szCs w:val="22"/>
              </w:rPr>
              <w:t>C</w:t>
            </w:r>
            <w:proofErr w:type="spellStart"/>
            <w:r>
              <w:rPr>
                <w:rFonts w:asciiTheme="minorBidi" w:hAnsiTheme="minorBidi" w:cstheme="minorBidi"/>
                <w:b/>
                <w:bCs/>
                <w:sz w:val="22"/>
                <w:szCs w:val="22"/>
                <w:lang w:val="en-US"/>
              </w:rPr>
              <w:t>hinese</w:t>
            </w:r>
            <w:proofErr w:type="spellEnd"/>
            <w:r>
              <w:rPr>
                <w:rFonts w:asciiTheme="minorBidi" w:hAnsiTheme="minorBidi" w:cstheme="minorBidi"/>
                <w:b/>
                <w:bCs/>
                <w:sz w:val="22"/>
                <w:szCs w:val="22"/>
                <w:lang w:val="en-US"/>
              </w:rPr>
              <w:t xml:space="preserve"> Standard Time</w:t>
            </w:r>
          </w:p>
          <w:p w14:paraId="4AB0BAE9" w14:textId="77777777" w:rsidR="00DC4E03" w:rsidRDefault="00DC4E03">
            <w:pPr>
              <w:adjustRightInd w:val="0"/>
              <w:snapToGrid w:val="0"/>
              <w:rPr>
                <w:rFonts w:asciiTheme="minorBidi" w:hAnsiTheme="minorBidi" w:cstheme="minorBidi"/>
                <w:b/>
                <w:bCs/>
                <w:sz w:val="22"/>
                <w:szCs w:val="22"/>
                <w:lang w:val="en-US"/>
              </w:rPr>
            </w:pPr>
          </w:p>
        </w:tc>
        <w:tc>
          <w:tcPr>
            <w:tcW w:w="2977" w:type="dxa"/>
          </w:tcPr>
          <w:p w14:paraId="78FF5A01" w14:textId="77777777" w:rsidR="00DC4E03" w:rsidRDefault="006B661E">
            <w:pPr>
              <w:adjustRightInd w:val="0"/>
              <w:snapToGrid w:val="0"/>
              <w:rPr>
                <w:rFonts w:asciiTheme="minorBidi" w:hAnsiTheme="minorBidi" w:cstheme="minorBidi"/>
                <w:b/>
                <w:bCs/>
                <w:sz w:val="22"/>
                <w:szCs w:val="22"/>
              </w:rPr>
            </w:pPr>
            <w:proofErr w:type="spellStart"/>
            <w:r>
              <w:rPr>
                <w:rFonts w:asciiTheme="minorBidi" w:hAnsiTheme="minorBidi" w:cstheme="minorBidi"/>
                <w:b/>
                <w:bCs/>
                <w:sz w:val="22"/>
                <w:szCs w:val="22"/>
              </w:rPr>
              <w:t>Lecturer</w:t>
            </w:r>
            <w:proofErr w:type="spellEnd"/>
          </w:p>
        </w:tc>
        <w:tc>
          <w:tcPr>
            <w:tcW w:w="2835" w:type="dxa"/>
          </w:tcPr>
          <w:p w14:paraId="772CBEA3" w14:textId="77777777" w:rsidR="00DC4E03" w:rsidRDefault="006B661E">
            <w:pPr>
              <w:adjustRightInd w:val="0"/>
              <w:snapToGrid w:val="0"/>
              <w:rPr>
                <w:rFonts w:asciiTheme="minorBidi" w:hAnsiTheme="minorBidi" w:cstheme="minorBidi"/>
                <w:b/>
                <w:bCs/>
                <w:sz w:val="22"/>
                <w:szCs w:val="22"/>
                <w:lang w:val="en-US"/>
              </w:rPr>
            </w:pPr>
            <w:r>
              <w:rPr>
                <w:rFonts w:asciiTheme="minorBidi" w:hAnsiTheme="minorBidi" w:cstheme="minorBidi"/>
                <w:b/>
                <w:bCs/>
                <w:sz w:val="22"/>
                <w:szCs w:val="22"/>
              </w:rPr>
              <w:t>Topic</w:t>
            </w:r>
          </w:p>
        </w:tc>
      </w:tr>
      <w:tr w:rsidR="00DC4E03" w14:paraId="33696381" w14:textId="77777777">
        <w:tc>
          <w:tcPr>
            <w:tcW w:w="421" w:type="dxa"/>
          </w:tcPr>
          <w:p w14:paraId="61F4657F"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1</w:t>
            </w:r>
          </w:p>
        </w:tc>
        <w:tc>
          <w:tcPr>
            <w:tcW w:w="2693" w:type="dxa"/>
          </w:tcPr>
          <w:p w14:paraId="77E6A209"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14:30</w:t>
            </w:r>
          </w:p>
        </w:tc>
        <w:tc>
          <w:tcPr>
            <w:tcW w:w="2977" w:type="dxa"/>
          </w:tcPr>
          <w:p w14:paraId="65E3187F" w14:textId="77777777" w:rsidR="00DC4E03" w:rsidRDefault="006B661E">
            <w:pPr>
              <w:adjustRightInd w:val="0"/>
              <w:snapToGrid w:val="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Dr. Markus Wächter</w:t>
            </w:r>
          </w:p>
          <w:p w14:paraId="542FA943" w14:textId="77777777" w:rsidR="00DC4E03" w:rsidRDefault="006B661E">
            <w:pPr>
              <w:adjustRightInd w:val="0"/>
              <w:snapToGrid w:val="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(TUM </w:t>
            </w:r>
            <w:proofErr w:type="spellStart"/>
            <w:r>
              <w:rPr>
                <w:rFonts w:asciiTheme="minorBidi" w:hAnsiTheme="minorBidi" w:cstheme="minorBidi"/>
                <w:color w:val="000000" w:themeColor="text1"/>
                <w:sz w:val="22"/>
                <w:szCs w:val="22"/>
              </w:rPr>
              <w:t>Asia</w:t>
            </w:r>
            <w:proofErr w:type="spellEnd"/>
            <w:r>
              <w:rPr>
                <w:rFonts w:asciiTheme="minorBidi" w:hAnsiTheme="minorBidi" w:cstheme="minorBidi"/>
                <w:color w:val="000000" w:themeColor="text1"/>
                <w:sz w:val="22"/>
                <w:szCs w:val="22"/>
              </w:rPr>
              <w:t>)</w:t>
            </w:r>
          </w:p>
          <w:p w14:paraId="437D431C" w14:textId="77777777" w:rsidR="00DC4E03" w:rsidRDefault="00DC4E03">
            <w:pPr>
              <w:adjustRightInd w:val="0"/>
              <w:snapToGrid w:val="0"/>
              <w:rPr>
                <w:rFonts w:asciiTheme="minorBidi" w:hAnsiTheme="minorBidi" w:cstheme="minorBidi"/>
                <w:color w:val="000000" w:themeColor="text1"/>
                <w:sz w:val="22"/>
                <w:szCs w:val="22"/>
              </w:rPr>
            </w:pPr>
          </w:p>
          <w:p w14:paraId="1E8AADAD" w14:textId="77777777" w:rsidR="00202621" w:rsidRPr="009861C2" w:rsidRDefault="00202621" w:rsidP="00202621">
            <w:pPr>
              <w:adjustRightInd w:val="0"/>
              <w:snapToGrid w:val="0"/>
              <w:rPr>
                <w:rFonts w:asciiTheme="minorBidi" w:hAnsiTheme="minorBidi" w:cstheme="minorBidi"/>
                <w:color w:val="000000" w:themeColor="text1"/>
                <w:sz w:val="22"/>
                <w:szCs w:val="22"/>
              </w:rPr>
            </w:pPr>
            <w:r w:rsidRPr="009861C2">
              <w:rPr>
                <w:rFonts w:asciiTheme="minorBidi" w:hAnsiTheme="minorBidi" w:cstheme="minorBidi"/>
                <w:color w:val="000000" w:themeColor="text1"/>
                <w:sz w:val="22"/>
                <w:szCs w:val="22"/>
              </w:rPr>
              <w:t xml:space="preserve">Prof. Chi </w:t>
            </w:r>
            <w:proofErr w:type="spellStart"/>
            <w:r w:rsidRPr="009861C2">
              <w:rPr>
                <w:rFonts w:asciiTheme="minorBidi" w:hAnsiTheme="minorBidi" w:cstheme="minorBidi"/>
                <w:color w:val="000000" w:themeColor="text1"/>
                <w:sz w:val="22"/>
                <w:szCs w:val="22"/>
              </w:rPr>
              <w:t>Chiu</w:t>
            </w:r>
            <w:proofErr w:type="spellEnd"/>
            <w:r w:rsidRPr="009861C2">
              <w:rPr>
                <w:rFonts w:asciiTheme="minorBidi" w:hAnsiTheme="minorBidi" w:cstheme="minorBidi"/>
                <w:color w:val="000000" w:themeColor="text1"/>
                <w:sz w:val="22"/>
                <w:szCs w:val="22"/>
              </w:rPr>
              <w:t xml:space="preserve"> Chan</w:t>
            </w:r>
          </w:p>
          <w:p w14:paraId="76903912" w14:textId="102C42E7" w:rsidR="00DC4E03" w:rsidRDefault="00202621" w:rsidP="00202621">
            <w:pPr>
              <w:adjustRightInd w:val="0"/>
              <w:snapToGrid w:val="0"/>
              <w:rPr>
                <w:rFonts w:asciiTheme="minorBidi" w:hAnsiTheme="minorBidi" w:cstheme="minorBidi"/>
                <w:sz w:val="22"/>
                <w:szCs w:val="22"/>
              </w:rPr>
            </w:pPr>
            <w:r w:rsidRPr="009861C2">
              <w:rPr>
                <w:rFonts w:asciiTheme="minorBidi" w:hAnsiTheme="minorBidi" w:cstheme="minorBidi"/>
                <w:color w:val="000000" w:themeColor="text1"/>
                <w:sz w:val="22"/>
                <w:szCs w:val="22"/>
              </w:rPr>
              <w:t>(SZTU</w:t>
            </w:r>
            <w:r>
              <w:rPr>
                <w:rFonts w:asciiTheme="minorBidi" w:hAnsiTheme="minorBidi" w:cstheme="minorBidi"/>
                <w:sz w:val="22"/>
                <w:szCs w:val="22"/>
              </w:rPr>
              <w:t>)</w:t>
            </w:r>
          </w:p>
        </w:tc>
        <w:tc>
          <w:tcPr>
            <w:tcW w:w="2835" w:type="dxa"/>
          </w:tcPr>
          <w:p w14:paraId="15EA6A71" w14:textId="77777777" w:rsidR="00DC4E03" w:rsidRDefault="006B661E">
            <w:pPr>
              <w:adjustRightInd w:val="0"/>
              <w:snapToGrid w:val="0"/>
              <w:rPr>
                <w:rFonts w:asciiTheme="minorBidi" w:hAnsiTheme="minorBidi" w:cstheme="minorBidi"/>
                <w:sz w:val="22"/>
                <w:szCs w:val="22"/>
              </w:rPr>
            </w:pPr>
            <w:proofErr w:type="spellStart"/>
            <w:r>
              <w:rPr>
                <w:rFonts w:asciiTheme="minorBidi" w:hAnsiTheme="minorBidi" w:cstheme="minorBidi"/>
                <w:sz w:val="22"/>
                <w:szCs w:val="22"/>
              </w:rPr>
              <w:t>Opening</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speech</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by</w:t>
            </w:r>
            <w:proofErr w:type="spellEnd"/>
            <w:r>
              <w:rPr>
                <w:rFonts w:asciiTheme="minorBidi" w:hAnsiTheme="minorBidi" w:cstheme="minorBidi"/>
                <w:sz w:val="22"/>
                <w:szCs w:val="22"/>
              </w:rPr>
              <w:t xml:space="preserve"> TUM </w:t>
            </w:r>
            <w:proofErr w:type="spellStart"/>
            <w:r>
              <w:rPr>
                <w:rFonts w:asciiTheme="minorBidi" w:hAnsiTheme="minorBidi" w:cstheme="minorBidi"/>
                <w:sz w:val="22"/>
                <w:szCs w:val="22"/>
              </w:rPr>
              <w:t>Asia</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and</w:t>
            </w:r>
            <w:proofErr w:type="spellEnd"/>
            <w:r>
              <w:rPr>
                <w:rFonts w:asciiTheme="minorBidi" w:hAnsiTheme="minorBidi" w:cstheme="minorBidi"/>
                <w:sz w:val="22"/>
                <w:szCs w:val="22"/>
              </w:rPr>
              <w:t xml:space="preserve"> SZTU</w:t>
            </w:r>
          </w:p>
          <w:p w14:paraId="5D02311D" w14:textId="77777777" w:rsidR="00DC4E03" w:rsidRDefault="00DC4E03">
            <w:pPr>
              <w:adjustRightInd w:val="0"/>
              <w:snapToGrid w:val="0"/>
              <w:rPr>
                <w:rFonts w:asciiTheme="minorBidi" w:hAnsiTheme="minorBidi" w:cstheme="minorBidi"/>
                <w:sz w:val="22"/>
                <w:szCs w:val="22"/>
              </w:rPr>
            </w:pPr>
          </w:p>
          <w:p w14:paraId="38230AFD" w14:textId="77777777" w:rsidR="00DC4E03" w:rsidRDefault="00DC4E03">
            <w:pPr>
              <w:adjustRightInd w:val="0"/>
              <w:snapToGrid w:val="0"/>
              <w:rPr>
                <w:rFonts w:asciiTheme="minorBidi" w:hAnsiTheme="minorBidi" w:cstheme="minorBidi"/>
                <w:sz w:val="22"/>
                <w:szCs w:val="22"/>
              </w:rPr>
            </w:pPr>
          </w:p>
        </w:tc>
      </w:tr>
      <w:tr w:rsidR="00DC4E03" w14:paraId="1391CD79" w14:textId="77777777">
        <w:tc>
          <w:tcPr>
            <w:tcW w:w="421" w:type="dxa"/>
          </w:tcPr>
          <w:p w14:paraId="6D1B0C4D"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2</w:t>
            </w:r>
          </w:p>
        </w:tc>
        <w:tc>
          <w:tcPr>
            <w:tcW w:w="2693" w:type="dxa"/>
          </w:tcPr>
          <w:p w14:paraId="41B3C7E7"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14:40</w:t>
            </w:r>
          </w:p>
        </w:tc>
        <w:tc>
          <w:tcPr>
            <w:tcW w:w="2977" w:type="dxa"/>
          </w:tcPr>
          <w:p w14:paraId="2908D258" w14:textId="77777777" w:rsidR="00DC4E03" w:rsidRDefault="006B661E">
            <w:pPr>
              <w:adjustRightInd w:val="0"/>
              <w:snapToGrid w:val="0"/>
              <w:rPr>
                <w:rFonts w:asciiTheme="minorBidi" w:hAnsiTheme="minorBidi" w:cstheme="minorBidi"/>
                <w:sz w:val="22"/>
                <w:szCs w:val="22"/>
              </w:rPr>
            </w:pPr>
            <w:proofErr w:type="spellStart"/>
            <w:r>
              <w:rPr>
                <w:rFonts w:asciiTheme="minorBidi" w:hAnsiTheme="minorBidi" w:cstheme="minorBidi"/>
                <w:sz w:val="22"/>
                <w:szCs w:val="22"/>
              </w:rPr>
              <w:t>Mr</w:t>
            </w:r>
            <w:proofErr w:type="spellEnd"/>
            <w:r>
              <w:rPr>
                <w:rFonts w:asciiTheme="minorBidi" w:hAnsiTheme="minorBidi" w:cstheme="minorBidi"/>
                <w:sz w:val="22"/>
                <w:szCs w:val="22"/>
              </w:rPr>
              <w:t xml:space="preserve"> Volker Schmid</w:t>
            </w:r>
          </w:p>
          <w:p w14:paraId="527A433F" w14:textId="77777777" w:rsidR="00DC4E03" w:rsidRDefault="006B661E">
            <w:pPr>
              <w:adjustRightInd w:val="0"/>
              <w:snapToGrid w:val="0"/>
              <w:rPr>
                <w:rFonts w:asciiTheme="minorBidi" w:hAnsiTheme="minorBidi" w:cstheme="minorBidi"/>
                <w:sz w:val="22"/>
                <w:szCs w:val="22"/>
              </w:rPr>
            </w:pPr>
            <w:r>
              <w:rPr>
                <w:rFonts w:asciiTheme="minorBidi" w:hAnsiTheme="minorBidi" w:cstheme="minorBidi"/>
                <w:sz w:val="22"/>
                <w:szCs w:val="22"/>
              </w:rPr>
              <w:t xml:space="preserve">Head </w:t>
            </w:r>
            <w:proofErr w:type="spellStart"/>
            <w:r>
              <w:rPr>
                <w:rFonts w:asciiTheme="minorBidi" w:hAnsiTheme="minorBidi" w:cstheme="minorBidi"/>
                <w:sz w:val="22"/>
                <w:szCs w:val="22"/>
              </w:rPr>
              <w:t>of</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Asia</w:t>
            </w:r>
            <w:proofErr w:type="spellEnd"/>
            <w:r>
              <w:rPr>
                <w:rFonts w:asciiTheme="minorBidi" w:hAnsiTheme="minorBidi" w:cstheme="minorBidi"/>
                <w:sz w:val="22"/>
                <w:szCs w:val="22"/>
              </w:rPr>
              <w:t xml:space="preserve"> Pacific</w:t>
            </w:r>
          </w:p>
          <w:p w14:paraId="3772BA74" w14:textId="77777777" w:rsidR="00DC4E03" w:rsidRDefault="006B661E">
            <w:pPr>
              <w:adjustRightInd w:val="0"/>
              <w:snapToGrid w:val="0"/>
              <w:rPr>
                <w:rFonts w:asciiTheme="minorBidi" w:hAnsiTheme="minorBidi" w:cstheme="minorBidi"/>
                <w:sz w:val="22"/>
                <w:szCs w:val="22"/>
              </w:rPr>
            </w:pPr>
            <w:r>
              <w:rPr>
                <w:rFonts w:asciiTheme="minorBidi" w:hAnsiTheme="minorBidi" w:cstheme="minorBidi"/>
                <w:sz w:val="22"/>
                <w:szCs w:val="22"/>
              </w:rPr>
              <w:t xml:space="preserve">Festo </w:t>
            </w:r>
            <w:proofErr w:type="spellStart"/>
            <w:r>
              <w:rPr>
                <w:rFonts w:asciiTheme="minorBidi" w:hAnsiTheme="minorBidi" w:cstheme="minorBidi"/>
                <w:sz w:val="22"/>
                <w:szCs w:val="22"/>
              </w:rPr>
              <w:t>Didactic</w:t>
            </w:r>
            <w:proofErr w:type="spellEnd"/>
            <w:r>
              <w:rPr>
                <w:rFonts w:asciiTheme="minorBidi" w:hAnsiTheme="minorBidi" w:cstheme="minorBidi"/>
                <w:sz w:val="22"/>
                <w:szCs w:val="22"/>
              </w:rPr>
              <w:t xml:space="preserve"> SE</w:t>
            </w:r>
          </w:p>
          <w:p w14:paraId="4767C391" w14:textId="77777777" w:rsidR="00DC4E03" w:rsidRDefault="00DC4E03">
            <w:pPr>
              <w:adjustRightInd w:val="0"/>
              <w:snapToGrid w:val="0"/>
              <w:rPr>
                <w:rStyle w:val="FHStandarttextFrutiger"/>
                <w:rFonts w:asciiTheme="minorBidi" w:hAnsiTheme="minorBidi" w:cstheme="minorBidi"/>
                <w:sz w:val="22"/>
                <w:szCs w:val="22"/>
              </w:rPr>
            </w:pPr>
          </w:p>
        </w:tc>
        <w:tc>
          <w:tcPr>
            <w:tcW w:w="2835" w:type="dxa"/>
          </w:tcPr>
          <w:p w14:paraId="72C659D4" w14:textId="77777777" w:rsidR="00DC4E03" w:rsidRDefault="006B661E">
            <w:pPr>
              <w:adjustRightInd w:val="0"/>
              <w:snapToGrid w:val="0"/>
              <w:rPr>
                <w:rFonts w:asciiTheme="minorBidi" w:hAnsiTheme="minorBidi" w:cstheme="minorBidi"/>
                <w:sz w:val="22"/>
                <w:szCs w:val="22"/>
                <w:lang w:val="en-GB"/>
              </w:rPr>
            </w:pPr>
            <w:r>
              <w:rPr>
                <w:rFonts w:asciiTheme="minorBidi" w:hAnsiTheme="minorBidi" w:cstheme="minorBidi"/>
                <w:sz w:val="22"/>
                <w:szCs w:val="22"/>
                <w:lang w:val="en-GB"/>
              </w:rPr>
              <w:t>Digital Simulation for Immersive Automation Training</w:t>
            </w:r>
          </w:p>
          <w:p w14:paraId="3E711725" w14:textId="77777777" w:rsidR="00DC4E03" w:rsidRDefault="00DC4E03">
            <w:pPr>
              <w:adjustRightInd w:val="0"/>
              <w:snapToGrid w:val="0"/>
              <w:rPr>
                <w:rFonts w:asciiTheme="minorBidi" w:hAnsiTheme="minorBidi" w:cstheme="minorBidi"/>
                <w:color w:val="000000"/>
                <w:sz w:val="22"/>
                <w:szCs w:val="22"/>
                <w:lang w:val="en-GB"/>
              </w:rPr>
            </w:pPr>
          </w:p>
        </w:tc>
      </w:tr>
      <w:tr w:rsidR="00DC4E03" w14:paraId="6EA88B80" w14:textId="77777777">
        <w:tc>
          <w:tcPr>
            <w:tcW w:w="421" w:type="dxa"/>
          </w:tcPr>
          <w:p w14:paraId="5B844511"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3</w:t>
            </w:r>
          </w:p>
        </w:tc>
        <w:tc>
          <w:tcPr>
            <w:tcW w:w="2693" w:type="dxa"/>
          </w:tcPr>
          <w:p w14:paraId="7C5A7A29" w14:textId="77777777" w:rsidR="00DC4E03" w:rsidRDefault="006B661E">
            <w:pPr>
              <w:adjustRightInd w:val="0"/>
              <w:snapToGrid w:val="0"/>
              <w:rPr>
                <w:rFonts w:asciiTheme="minorBidi" w:hAnsiTheme="minorBidi" w:cstheme="minorBidi"/>
                <w:sz w:val="22"/>
                <w:szCs w:val="22"/>
              </w:rPr>
            </w:pPr>
            <w:r>
              <w:rPr>
                <w:rFonts w:asciiTheme="minorBidi" w:hAnsiTheme="minorBidi" w:cstheme="minorBidi"/>
                <w:sz w:val="22"/>
                <w:szCs w:val="22"/>
                <w:lang w:val="en-US"/>
              </w:rPr>
              <w:t>15:20</w:t>
            </w:r>
          </w:p>
        </w:tc>
        <w:tc>
          <w:tcPr>
            <w:tcW w:w="2977" w:type="dxa"/>
          </w:tcPr>
          <w:p w14:paraId="360D60B2" w14:textId="77777777" w:rsidR="00DC4E03" w:rsidRDefault="006B661E">
            <w:pPr>
              <w:adjustRightInd w:val="0"/>
              <w:snapToGrid w:val="0"/>
              <w:rPr>
                <w:rFonts w:asciiTheme="minorBidi" w:hAnsiTheme="minorBidi" w:cstheme="minorBidi"/>
                <w:sz w:val="22"/>
                <w:szCs w:val="22"/>
              </w:rPr>
            </w:pPr>
            <w:proofErr w:type="spellStart"/>
            <w:r>
              <w:rPr>
                <w:rFonts w:asciiTheme="minorBidi" w:hAnsiTheme="minorBidi" w:cstheme="minorBidi"/>
                <w:sz w:val="22"/>
                <w:szCs w:val="22"/>
              </w:rPr>
              <w:t>Dr</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Aswin</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Haridas</w:t>
            </w:r>
            <w:proofErr w:type="spellEnd"/>
          </w:p>
          <w:p w14:paraId="3A43526C" w14:textId="77777777" w:rsidR="00DC4E03" w:rsidRDefault="006B661E">
            <w:pPr>
              <w:adjustRightInd w:val="0"/>
              <w:snapToGrid w:val="0"/>
              <w:rPr>
                <w:rFonts w:asciiTheme="minorBidi" w:hAnsiTheme="minorBidi" w:cstheme="minorBidi"/>
                <w:sz w:val="22"/>
                <w:szCs w:val="22"/>
              </w:rPr>
            </w:pPr>
            <w:r>
              <w:rPr>
                <w:rFonts w:asciiTheme="minorBidi" w:hAnsiTheme="minorBidi" w:cstheme="minorBidi"/>
                <w:sz w:val="22"/>
                <w:szCs w:val="22"/>
              </w:rPr>
              <w:t>NDT Engineer</w:t>
            </w:r>
          </w:p>
          <w:p w14:paraId="43BDD732" w14:textId="77777777" w:rsidR="00DC4E03" w:rsidRDefault="006B661E">
            <w:pPr>
              <w:adjustRightInd w:val="0"/>
              <w:snapToGrid w:val="0"/>
              <w:rPr>
                <w:rFonts w:asciiTheme="minorBidi" w:hAnsiTheme="minorBidi" w:cstheme="minorBidi"/>
                <w:sz w:val="22"/>
                <w:szCs w:val="22"/>
              </w:rPr>
            </w:pPr>
            <w:r>
              <w:rPr>
                <w:rFonts w:asciiTheme="minorBidi" w:hAnsiTheme="minorBidi" w:cstheme="minorBidi"/>
                <w:sz w:val="22"/>
                <w:szCs w:val="22"/>
              </w:rPr>
              <w:t>TESTIA</w:t>
            </w:r>
          </w:p>
          <w:p w14:paraId="64F56A76" w14:textId="77777777" w:rsidR="00DC4E03" w:rsidRDefault="00DC4E03">
            <w:pPr>
              <w:adjustRightInd w:val="0"/>
              <w:snapToGrid w:val="0"/>
              <w:rPr>
                <w:rFonts w:asciiTheme="minorBidi" w:hAnsiTheme="minorBidi" w:cstheme="minorBidi"/>
                <w:sz w:val="22"/>
                <w:szCs w:val="22"/>
              </w:rPr>
            </w:pPr>
          </w:p>
        </w:tc>
        <w:tc>
          <w:tcPr>
            <w:tcW w:w="2835" w:type="dxa"/>
          </w:tcPr>
          <w:p w14:paraId="36020DC7" w14:textId="77777777" w:rsidR="00DC4E03" w:rsidRDefault="006B661E">
            <w:pPr>
              <w:adjustRightInd w:val="0"/>
              <w:snapToGrid w:val="0"/>
              <w:rPr>
                <w:rFonts w:asciiTheme="minorBidi" w:hAnsiTheme="minorBidi" w:cstheme="minorBidi"/>
                <w:sz w:val="22"/>
                <w:szCs w:val="22"/>
                <w:lang w:val="en-GB"/>
              </w:rPr>
            </w:pPr>
            <w:r>
              <w:rPr>
                <w:rFonts w:asciiTheme="minorBidi" w:hAnsiTheme="minorBidi" w:cstheme="minorBidi"/>
                <w:sz w:val="22"/>
                <w:szCs w:val="22"/>
                <w:lang w:val="en-GB"/>
              </w:rPr>
              <w:t>Inspection 4.0 for NDT and SHM</w:t>
            </w:r>
          </w:p>
          <w:p w14:paraId="07D76E21" w14:textId="77777777" w:rsidR="00DC4E03" w:rsidRDefault="00DC4E03">
            <w:pPr>
              <w:adjustRightInd w:val="0"/>
              <w:snapToGrid w:val="0"/>
              <w:rPr>
                <w:rFonts w:asciiTheme="minorBidi" w:hAnsiTheme="minorBidi" w:cstheme="minorBidi"/>
                <w:sz w:val="22"/>
                <w:szCs w:val="22"/>
                <w:lang w:val="en-GB"/>
              </w:rPr>
            </w:pPr>
          </w:p>
        </w:tc>
      </w:tr>
      <w:tr w:rsidR="00DC4E03" w14:paraId="2FCADD56" w14:textId="77777777">
        <w:tc>
          <w:tcPr>
            <w:tcW w:w="421" w:type="dxa"/>
          </w:tcPr>
          <w:p w14:paraId="52FCB173"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4</w:t>
            </w:r>
          </w:p>
        </w:tc>
        <w:tc>
          <w:tcPr>
            <w:tcW w:w="2693" w:type="dxa"/>
          </w:tcPr>
          <w:p w14:paraId="43305DAC"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16:00</w:t>
            </w:r>
          </w:p>
          <w:p w14:paraId="3186619B" w14:textId="77777777" w:rsidR="00DC4E03" w:rsidRDefault="00DC4E03">
            <w:pPr>
              <w:adjustRightInd w:val="0"/>
              <w:snapToGrid w:val="0"/>
              <w:rPr>
                <w:rFonts w:asciiTheme="minorBidi" w:hAnsiTheme="minorBidi" w:cstheme="minorBidi"/>
                <w:sz w:val="22"/>
                <w:szCs w:val="22"/>
              </w:rPr>
            </w:pPr>
          </w:p>
        </w:tc>
        <w:tc>
          <w:tcPr>
            <w:tcW w:w="2977" w:type="dxa"/>
          </w:tcPr>
          <w:p w14:paraId="0B5B5426" w14:textId="77777777" w:rsidR="00DC4E03" w:rsidRDefault="006B661E">
            <w:pPr>
              <w:adjustRightInd w:val="0"/>
              <w:snapToGrid w:val="0"/>
              <w:rPr>
                <w:rFonts w:asciiTheme="minorBidi" w:hAnsiTheme="minorBidi" w:cstheme="minorBidi"/>
                <w:sz w:val="22"/>
                <w:szCs w:val="22"/>
              </w:rPr>
            </w:pPr>
            <w:r>
              <w:rPr>
                <w:rFonts w:asciiTheme="minorBidi" w:hAnsiTheme="minorBidi" w:cstheme="minorBidi"/>
                <w:sz w:val="22"/>
                <w:szCs w:val="22"/>
              </w:rPr>
              <w:t xml:space="preserve">Prof. </w:t>
            </w:r>
            <w:proofErr w:type="spellStart"/>
            <w:r>
              <w:rPr>
                <w:rFonts w:asciiTheme="minorBidi" w:hAnsiTheme="minorBidi" w:cstheme="minorBidi"/>
                <w:sz w:val="22"/>
                <w:szCs w:val="22"/>
              </w:rPr>
              <w:t>Zidan</w:t>
            </w:r>
            <w:proofErr w:type="spellEnd"/>
            <w:r>
              <w:rPr>
                <w:rFonts w:asciiTheme="minorBidi" w:hAnsiTheme="minorBidi" w:cstheme="minorBidi"/>
                <w:sz w:val="22"/>
                <w:szCs w:val="22"/>
              </w:rPr>
              <w:t xml:space="preserve"> Gong</w:t>
            </w:r>
          </w:p>
        </w:tc>
        <w:tc>
          <w:tcPr>
            <w:tcW w:w="2835" w:type="dxa"/>
          </w:tcPr>
          <w:p w14:paraId="49B7EB4E" w14:textId="77777777" w:rsidR="00DC4E03" w:rsidRDefault="006B661E">
            <w:pPr>
              <w:adjustRightInd w:val="0"/>
              <w:snapToGrid w:val="0"/>
              <w:rPr>
                <w:rFonts w:asciiTheme="minorBidi" w:hAnsiTheme="minorBidi" w:cstheme="minorBidi"/>
                <w:sz w:val="22"/>
                <w:szCs w:val="22"/>
                <w:lang w:val="en-GB"/>
              </w:rPr>
            </w:pPr>
            <w:r>
              <w:rPr>
                <w:rFonts w:asciiTheme="minorBidi" w:hAnsiTheme="minorBidi" w:cstheme="minorBidi"/>
                <w:sz w:val="22"/>
                <w:szCs w:val="22"/>
                <w:lang w:val="en-GB"/>
              </w:rPr>
              <w:t>Flexible And Soft Biosensors in Wearable Devices</w:t>
            </w:r>
          </w:p>
        </w:tc>
      </w:tr>
      <w:tr w:rsidR="00DC4E03" w14:paraId="1A379905" w14:textId="77777777">
        <w:tc>
          <w:tcPr>
            <w:tcW w:w="421" w:type="dxa"/>
          </w:tcPr>
          <w:p w14:paraId="149A0975"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5</w:t>
            </w:r>
          </w:p>
        </w:tc>
        <w:tc>
          <w:tcPr>
            <w:tcW w:w="2693" w:type="dxa"/>
          </w:tcPr>
          <w:p w14:paraId="74697F7A" w14:textId="77777777" w:rsidR="00DC4E03" w:rsidRDefault="006B661E">
            <w:pPr>
              <w:adjustRightInd w:val="0"/>
              <w:snapToGrid w:val="0"/>
              <w:rPr>
                <w:rFonts w:asciiTheme="minorBidi" w:hAnsiTheme="minorBidi" w:cstheme="minorBidi"/>
                <w:sz w:val="22"/>
                <w:szCs w:val="22"/>
                <w:lang w:val="en-US"/>
              </w:rPr>
            </w:pPr>
            <w:r>
              <w:rPr>
                <w:rFonts w:asciiTheme="minorBidi" w:hAnsiTheme="minorBidi" w:cstheme="minorBidi"/>
                <w:sz w:val="22"/>
                <w:szCs w:val="22"/>
                <w:lang w:val="en-US"/>
              </w:rPr>
              <w:t>16.40</w:t>
            </w:r>
          </w:p>
          <w:p w14:paraId="0E4C7172" w14:textId="77777777" w:rsidR="00DC4E03" w:rsidRDefault="00DC4E03">
            <w:pPr>
              <w:adjustRightInd w:val="0"/>
              <w:snapToGrid w:val="0"/>
              <w:rPr>
                <w:rFonts w:asciiTheme="minorBidi" w:hAnsiTheme="minorBidi" w:cstheme="minorBidi"/>
                <w:sz w:val="22"/>
                <w:szCs w:val="22"/>
                <w:lang w:val="en-US"/>
              </w:rPr>
            </w:pPr>
          </w:p>
        </w:tc>
        <w:tc>
          <w:tcPr>
            <w:tcW w:w="2977" w:type="dxa"/>
          </w:tcPr>
          <w:p w14:paraId="25A8DB49" w14:textId="77777777" w:rsidR="00DC4E03" w:rsidRDefault="006B661E">
            <w:pPr>
              <w:adjustRightInd w:val="0"/>
              <w:snapToGrid w:val="0"/>
              <w:rPr>
                <w:rFonts w:asciiTheme="minorBidi" w:hAnsiTheme="minorBidi" w:cstheme="minorBidi"/>
                <w:sz w:val="22"/>
                <w:szCs w:val="22"/>
              </w:rPr>
            </w:pPr>
            <w:r>
              <w:rPr>
                <w:rFonts w:asciiTheme="minorBidi" w:hAnsiTheme="minorBidi" w:cstheme="minorBidi"/>
                <w:sz w:val="22"/>
                <w:szCs w:val="22"/>
              </w:rPr>
              <w:t>Prof. Can Yang</w:t>
            </w:r>
          </w:p>
        </w:tc>
        <w:tc>
          <w:tcPr>
            <w:tcW w:w="2835" w:type="dxa"/>
          </w:tcPr>
          <w:p w14:paraId="59F15430" w14:textId="77777777" w:rsidR="00DC4E03" w:rsidRDefault="006B661E">
            <w:pPr>
              <w:adjustRightInd w:val="0"/>
              <w:snapToGrid w:val="0"/>
              <w:rPr>
                <w:rFonts w:asciiTheme="minorBidi" w:hAnsiTheme="minorBidi" w:cstheme="minorBidi"/>
                <w:color w:val="000000"/>
                <w:sz w:val="22"/>
                <w:szCs w:val="22"/>
                <w:lang w:val="en-GB"/>
              </w:rPr>
            </w:pPr>
            <w:r>
              <w:rPr>
                <w:rFonts w:asciiTheme="minorBidi" w:hAnsiTheme="minorBidi" w:cstheme="minorBidi"/>
                <w:color w:val="000000"/>
                <w:sz w:val="22"/>
                <w:szCs w:val="22"/>
                <w:lang w:val="en-GB"/>
              </w:rPr>
              <w:t xml:space="preserve">3D printing of injection </w:t>
            </w:r>
            <w:proofErr w:type="spellStart"/>
            <w:r>
              <w:rPr>
                <w:rFonts w:asciiTheme="minorBidi" w:hAnsiTheme="minorBidi" w:cstheme="minorBidi"/>
                <w:color w:val="000000"/>
                <w:sz w:val="22"/>
                <w:szCs w:val="22"/>
                <w:lang w:val="en-GB"/>
              </w:rPr>
              <w:t>mold</w:t>
            </w:r>
            <w:proofErr w:type="spellEnd"/>
            <w:r>
              <w:rPr>
                <w:rFonts w:asciiTheme="minorBidi" w:hAnsiTheme="minorBidi" w:cstheme="minorBidi"/>
                <w:color w:val="000000"/>
                <w:sz w:val="22"/>
                <w:szCs w:val="22"/>
                <w:lang w:val="en-GB"/>
              </w:rPr>
              <w:t xml:space="preserve"> with conformal cooling channels</w:t>
            </w:r>
          </w:p>
        </w:tc>
      </w:tr>
    </w:tbl>
    <w:p w14:paraId="61F617A7" w14:textId="77777777" w:rsidR="00DC4E03" w:rsidRDefault="00DC4E03">
      <w:pPr>
        <w:rPr>
          <w:rFonts w:asciiTheme="minorBidi" w:hAnsiTheme="minorBidi" w:cstheme="minorBidi"/>
          <w:b/>
          <w:bCs/>
          <w:lang w:val="en-US"/>
        </w:rPr>
      </w:pPr>
    </w:p>
    <w:p w14:paraId="38F63C68" w14:textId="77777777" w:rsidR="00DC4E03" w:rsidRDefault="00DC4E03">
      <w:pPr>
        <w:rPr>
          <w:rFonts w:asciiTheme="minorBidi" w:hAnsiTheme="minorBidi" w:cstheme="minorBidi"/>
          <w:b/>
          <w:bCs/>
          <w:lang w:val="en-US"/>
        </w:rPr>
      </w:pPr>
    </w:p>
    <w:p w14:paraId="59783A58" w14:textId="77777777" w:rsidR="00DC4E03" w:rsidRDefault="00DC4E03">
      <w:pPr>
        <w:rPr>
          <w:rFonts w:asciiTheme="minorBidi" w:hAnsiTheme="minorBidi" w:cstheme="minorBidi"/>
          <w:b/>
          <w:bCs/>
          <w:lang w:val="en-US"/>
        </w:rPr>
      </w:pPr>
    </w:p>
    <w:p w14:paraId="746336A1" w14:textId="77777777" w:rsidR="00DC4E03" w:rsidRDefault="00DC4E03">
      <w:pPr>
        <w:rPr>
          <w:rFonts w:asciiTheme="minorBidi" w:hAnsiTheme="minorBidi" w:cstheme="minorBidi"/>
          <w:b/>
          <w:bCs/>
          <w:lang w:val="en-US"/>
        </w:rPr>
      </w:pPr>
    </w:p>
    <w:p w14:paraId="1D33B793" w14:textId="77777777" w:rsidR="00DC4E03" w:rsidRDefault="00DC4E03">
      <w:pPr>
        <w:rPr>
          <w:rFonts w:asciiTheme="minorBidi" w:hAnsiTheme="minorBidi" w:cstheme="minorBidi"/>
          <w:b/>
          <w:bCs/>
          <w:lang w:val="en-US"/>
        </w:rPr>
      </w:pPr>
    </w:p>
    <w:p w14:paraId="64164A42" w14:textId="77777777" w:rsidR="00DC4E03" w:rsidRDefault="00DC4E03">
      <w:pPr>
        <w:rPr>
          <w:rFonts w:asciiTheme="minorBidi" w:hAnsiTheme="minorBidi" w:cstheme="minorBidi"/>
          <w:b/>
          <w:bCs/>
          <w:lang w:val="en-US"/>
        </w:rPr>
      </w:pPr>
    </w:p>
    <w:p w14:paraId="462BA73C" w14:textId="77777777" w:rsidR="00DC4E03" w:rsidRDefault="00DC4E03">
      <w:pPr>
        <w:rPr>
          <w:rFonts w:asciiTheme="minorBidi" w:hAnsiTheme="minorBidi" w:cstheme="minorBidi"/>
          <w:b/>
          <w:bCs/>
          <w:lang w:val="en-US"/>
        </w:rPr>
      </w:pPr>
    </w:p>
    <w:p w14:paraId="13BB79CC" w14:textId="77777777" w:rsidR="00DC4E03" w:rsidRDefault="00DC4E03">
      <w:pPr>
        <w:rPr>
          <w:rFonts w:asciiTheme="minorBidi" w:hAnsiTheme="minorBidi" w:cstheme="minorBidi"/>
          <w:b/>
          <w:bCs/>
          <w:lang w:val="en-US"/>
        </w:rPr>
      </w:pPr>
    </w:p>
    <w:p w14:paraId="1A3C4826" w14:textId="77777777" w:rsidR="00DC4E03" w:rsidRDefault="00DC4E03">
      <w:pPr>
        <w:rPr>
          <w:rFonts w:asciiTheme="minorBidi" w:hAnsiTheme="minorBidi" w:cstheme="minorBidi"/>
          <w:b/>
          <w:bCs/>
          <w:lang w:val="en-US"/>
        </w:rPr>
      </w:pPr>
    </w:p>
    <w:p w14:paraId="15A8A6C2" w14:textId="77777777" w:rsidR="00DC4E03" w:rsidRDefault="00DC4E03">
      <w:pPr>
        <w:rPr>
          <w:rFonts w:asciiTheme="minorBidi" w:hAnsiTheme="minorBidi" w:cstheme="minorBidi"/>
          <w:b/>
          <w:bCs/>
          <w:lang w:val="en-US"/>
        </w:rPr>
      </w:pPr>
    </w:p>
    <w:p w14:paraId="021228DD" w14:textId="77777777" w:rsidR="00DC4E03" w:rsidRDefault="00DC4E03">
      <w:pPr>
        <w:rPr>
          <w:rFonts w:asciiTheme="minorBidi" w:hAnsiTheme="minorBidi" w:cstheme="minorBidi"/>
          <w:b/>
          <w:bCs/>
          <w:lang w:val="en-US"/>
        </w:rPr>
      </w:pPr>
    </w:p>
    <w:p w14:paraId="0DB6453C" w14:textId="77777777" w:rsidR="00DC4E03" w:rsidRDefault="00DC4E03">
      <w:pPr>
        <w:rPr>
          <w:rFonts w:asciiTheme="minorBidi" w:hAnsiTheme="minorBidi" w:cstheme="minorBidi"/>
          <w:b/>
          <w:bCs/>
          <w:lang w:val="en-US"/>
        </w:rPr>
      </w:pPr>
    </w:p>
    <w:p w14:paraId="248AC2F4" w14:textId="77777777" w:rsidR="00DC4E03" w:rsidRDefault="00DC4E03">
      <w:pPr>
        <w:rPr>
          <w:rFonts w:asciiTheme="minorBidi" w:hAnsiTheme="minorBidi" w:cstheme="minorBidi"/>
          <w:b/>
          <w:bCs/>
          <w:lang w:val="en-US"/>
        </w:rPr>
      </w:pPr>
    </w:p>
    <w:p w14:paraId="7A65BEF0" w14:textId="77777777" w:rsidR="00DC4E03" w:rsidRDefault="00DC4E03">
      <w:pPr>
        <w:rPr>
          <w:rFonts w:asciiTheme="minorBidi" w:hAnsiTheme="minorBidi" w:cstheme="minorBidi"/>
          <w:b/>
          <w:bCs/>
          <w:lang w:val="en-US"/>
        </w:rPr>
      </w:pPr>
    </w:p>
    <w:p w14:paraId="2C5AF526" w14:textId="77777777" w:rsidR="00DC4E03" w:rsidRDefault="00DC4E03">
      <w:pPr>
        <w:rPr>
          <w:rFonts w:asciiTheme="minorBidi" w:hAnsiTheme="minorBidi" w:cstheme="minorBidi"/>
          <w:b/>
          <w:bCs/>
          <w:lang w:val="en-US"/>
        </w:rPr>
      </w:pPr>
    </w:p>
    <w:p w14:paraId="387B854D" w14:textId="77777777" w:rsidR="00DC4E03" w:rsidRDefault="00DC4E03">
      <w:pPr>
        <w:rPr>
          <w:rFonts w:asciiTheme="minorBidi" w:hAnsiTheme="minorBidi" w:cstheme="minorBidi"/>
          <w:b/>
          <w:bCs/>
          <w:lang w:val="en-US"/>
        </w:rPr>
      </w:pPr>
    </w:p>
    <w:p w14:paraId="75B5B449" w14:textId="77777777" w:rsidR="00DC4E03" w:rsidRDefault="00DC4E03">
      <w:pPr>
        <w:rPr>
          <w:rFonts w:asciiTheme="minorBidi" w:hAnsiTheme="minorBidi" w:cstheme="minorBidi"/>
          <w:b/>
          <w:bCs/>
          <w:lang w:val="en-US"/>
        </w:rPr>
      </w:pPr>
    </w:p>
    <w:p w14:paraId="56D24223" w14:textId="77777777" w:rsidR="00DC4E03" w:rsidRDefault="00DC4E03">
      <w:pPr>
        <w:rPr>
          <w:rFonts w:asciiTheme="minorBidi" w:hAnsiTheme="minorBidi" w:cstheme="minorBidi"/>
          <w:b/>
          <w:bCs/>
          <w:lang w:val="en-US"/>
        </w:rPr>
      </w:pPr>
    </w:p>
    <w:p w14:paraId="5B402F06" w14:textId="77777777" w:rsidR="00DC4E03" w:rsidRDefault="00DC4E03">
      <w:pPr>
        <w:rPr>
          <w:rFonts w:asciiTheme="minorBidi" w:hAnsiTheme="minorBidi" w:cstheme="minorBidi"/>
          <w:b/>
          <w:bCs/>
          <w:lang w:val="en-US"/>
        </w:rPr>
      </w:pPr>
    </w:p>
    <w:p w14:paraId="4858F21D" w14:textId="77777777" w:rsidR="00DC4E03" w:rsidRDefault="00DC4E03">
      <w:pPr>
        <w:rPr>
          <w:rFonts w:asciiTheme="minorBidi" w:hAnsiTheme="minorBidi" w:cstheme="minorBidi"/>
          <w:b/>
          <w:bCs/>
          <w:lang w:val="en-US"/>
        </w:rPr>
      </w:pPr>
    </w:p>
    <w:p w14:paraId="174D22D2" w14:textId="77777777" w:rsidR="00DC4E03" w:rsidRDefault="00DC4E03">
      <w:pPr>
        <w:rPr>
          <w:rFonts w:asciiTheme="minorBidi" w:hAnsiTheme="minorBidi" w:cstheme="minorBidi"/>
          <w:b/>
          <w:bCs/>
          <w:lang w:val="en-US"/>
        </w:rPr>
      </w:pPr>
    </w:p>
    <w:p w14:paraId="053D956E" w14:textId="5EFB8A0B" w:rsidR="00DC4E03" w:rsidRDefault="00DC4E03">
      <w:pPr>
        <w:rPr>
          <w:rFonts w:asciiTheme="minorBidi" w:hAnsiTheme="minorBidi" w:cstheme="minorBidi"/>
          <w:b/>
          <w:bCs/>
          <w:lang w:val="en-US"/>
        </w:rPr>
      </w:pPr>
    </w:p>
    <w:p w14:paraId="72EBA8CD" w14:textId="77777777" w:rsidR="005D4255" w:rsidRDefault="005D4255">
      <w:pPr>
        <w:rPr>
          <w:rFonts w:asciiTheme="minorBidi" w:hAnsiTheme="minorBidi" w:cstheme="minorBidi"/>
          <w:b/>
          <w:bCs/>
          <w:lang w:val="en-US"/>
        </w:rPr>
      </w:pPr>
    </w:p>
    <w:p w14:paraId="269A46D9" w14:textId="77777777" w:rsidR="00DC4E03" w:rsidRDefault="00DC4E03">
      <w:pPr>
        <w:rPr>
          <w:rFonts w:asciiTheme="minorBidi" w:hAnsiTheme="minorBidi" w:cstheme="minorBidi"/>
          <w:b/>
          <w:bCs/>
          <w:lang w:val="en-US"/>
        </w:rPr>
      </w:pPr>
    </w:p>
    <w:p w14:paraId="079CBAEB" w14:textId="77777777" w:rsidR="00DC4E03" w:rsidRDefault="00DC4E03">
      <w:pPr>
        <w:rPr>
          <w:rFonts w:asciiTheme="minorBidi" w:hAnsiTheme="minorBidi" w:cstheme="minorBidi"/>
          <w:b/>
          <w:bCs/>
          <w:lang w:val="en-US"/>
        </w:rPr>
      </w:pPr>
    </w:p>
    <w:p w14:paraId="22BB72CF" w14:textId="77777777" w:rsidR="00DC4E03" w:rsidRDefault="00DC4E03">
      <w:pPr>
        <w:rPr>
          <w:rFonts w:asciiTheme="minorBidi" w:hAnsiTheme="minorBidi" w:cstheme="minorBidi"/>
          <w:b/>
          <w:bCs/>
          <w:lang w:val="en-US"/>
        </w:rPr>
      </w:pPr>
    </w:p>
    <w:p w14:paraId="0C3033D6" w14:textId="77777777" w:rsidR="00DC4E03" w:rsidRDefault="00DC4E03">
      <w:pPr>
        <w:rPr>
          <w:rFonts w:asciiTheme="minorBidi" w:hAnsiTheme="minorBidi" w:cstheme="minorBidi"/>
          <w:b/>
          <w:bCs/>
          <w:lang w:val="en-US"/>
        </w:rPr>
      </w:pPr>
    </w:p>
    <w:p w14:paraId="30415AE8" w14:textId="77777777" w:rsidR="00DC4E03" w:rsidRDefault="00DC4E03">
      <w:pPr>
        <w:rPr>
          <w:rFonts w:asciiTheme="minorBidi" w:hAnsiTheme="minorBidi" w:cstheme="minorBidi"/>
          <w:b/>
          <w:bCs/>
          <w:lang w:val="en-US"/>
        </w:rPr>
      </w:pPr>
    </w:p>
    <w:p w14:paraId="564938AB" w14:textId="77777777" w:rsidR="00DC4E03" w:rsidRDefault="006B661E">
      <w:pPr>
        <w:adjustRightInd w:val="0"/>
        <w:snapToGrid w:val="0"/>
        <w:spacing w:line="360" w:lineRule="auto"/>
        <w:rPr>
          <w:rFonts w:asciiTheme="minorBidi" w:hAnsiTheme="minorBidi" w:cstheme="minorBidi"/>
          <w:b/>
          <w:color w:val="212121"/>
          <w:shd w:val="clear" w:color="auto" w:fill="FFFFFF"/>
          <w:lang w:val="en-GB"/>
        </w:rPr>
      </w:pPr>
      <w:r>
        <w:rPr>
          <w:rStyle w:val="FHStandarttextFrutiger"/>
          <w:rFonts w:ascii="Arial" w:hAnsi="Arial" w:cs="Arial"/>
          <w:b/>
          <w:lang w:val="en-GB"/>
        </w:rPr>
        <w:lastRenderedPageBreak/>
        <w:t xml:space="preserve">Speaker 1: </w:t>
      </w:r>
      <w:r>
        <w:rPr>
          <w:rFonts w:asciiTheme="minorBidi" w:hAnsiTheme="minorBidi" w:cstheme="minorBidi"/>
          <w:b/>
          <w:color w:val="212121"/>
          <w:shd w:val="clear" w:color="auto" w:fill="FFFFFF"/>
          <w:lang w:val="en-GB"/>
        </w:rPr>
        <w:t>Digital Simulation for Immersive Automation Training</w:t>
      </w:r>
    </w:p>
    <w:p w14:paraId="520FCF69" w14:textId="77777777" w:rsidR="00DC4E03" w:rsidRDefault="006B661E">
      <w:pPr>
        <w:pStyle w:val="NormalWeb"/>
        <w:shd w:val="clear" w:color="auto" w:fill="FFFFFF"/>
        <w:spacing w:before="0" w:beforeAutospacing="0" w:after="0" w:afterAutospacing="0"/>
        <w:rPr>
          <w:rFonts w:ascii="Arial" w:hAnsi="Arial" w:cs="Arial"/>
          <w:bCs/>
        </w:rPr>
      </w:pPr>
      <w:r>
        <w:rPr>
          <w:rFonts w:ascii="Arial" w:hAnsi="Arial" w:cs="Arial"/>
          <w:bCs/>
        </w:rPr>
        <w:t>(</w:t>
      </w:r>
      <w:proofErr w:type="gramStart"/>
      <w:r>
        <w:rPr>
          <w:rFonts w:ascii="Arial" w:hAnsi="Arial" w:cs="Arial"/>
          <w:bCs/>
        </w:rPr>
        <w:t>by</w:t>
      </w:r>
      <w:proofErr w:type="gramEnd"/>
      <w:r>
        <w:rPr>
          <w:rFonts w:ascii="Arial" w:hAnsi="Arial" w:cs="Arial"/>
          <w:bCs/>
        </w:rPr>
        <w:t xml:space="preserve"> </w:t>
      </w:r>
      <w:proofErr w:type="spellStart"/>
      <w:r>
        <w:rPr>
          <w:rFonts w:ascii="Arial" w:hAnsi="Arial" w:cs="Arial"/>
          <w:bCs/>
        </w:rPr>
        <w:t>Mr</w:t>
      </w:r>
      <w:proofErr w:type="spellEnd"/>
      <w:r>
        <w:rPr>
          <w:rFonts w:ascii="Arial" w:hAnsi="Arial" w:cs="Arial"/>
          <w:bCs/>
        </w:rPr>
        <w:t xml:space="preserve"> Volker Schmid, Head of Asia Pacific, Festo Didactic SE)</w:t>
      </w:r>
    </w:p>
    <w:p w14:paraId="4394E070" w14:textId="77777777" w:rsidR="00DC4E03" w:rsidRDefault="00DC4E03">
      <w:pPr>
        <w:pStyle w:val="NormalWeb"/>
        <w:shd w:val="clear" w:color="auto" w:fill="FFFFFF"/>
        <w:spacing w:before="0" w:beforeAutospacing="0" w:after="0" w:afterAutospacing="0"/>
        <w:rPr>
          <w:rFonts w:ascii="Arial" w:hAnsi="Arial" w:cs="Arial"/>
          <w:bCs/>
        </w:rPr>
      </w:pPr>
    </w:p>
    <w:p w14:paraId="4172F4BD" w14:textId="77777777" w:rsidR="00DC4E03" w:rsidRDefault="006B661E">
      <w:pPr>
        <w:pStyle w:val="NormalWeb"/>
        <w:shd w:val="clear" w:color="auto" w:fill="FFFFFF"/>
        <w:spacing w:before="0" w:beforeAutospacing="0" w:after="0" w:afterAutospacing="0"/>
        <w:jc w:val="both"/>
        <w:rPr>
          <w:rFonts w:ascii="Arial" w:hAnsi="Arial" w:cs="Arial"/>
        </w:rPr>
      </w:pPr>
      <w:r>
        <w:rPr>
          <w:rFonts w:ascii="Arial" w:hAnsi="Arial" w:cs="Arial"/>
        </w:rPr>
        <w:t xml:space="preserve">By its very nature of bridging the digital and physical worlds, digital twin simulation is particularly well-suited for Industry 4.0 training. Qualification for Industry 4.0 is made even easier and more stimulating when combining VR with cyber-physical systems. Not only does it allow </w:t>
      </w:r>
      <w:proofErr w:type="spellStart"/>
      <w:r>
        <w:rPr>
          <w:rFonts w:ascii="Arial" w:hAnsi="Arial" w:cs="Arial"/>
        </w:rPr>
        <w:t>visualisation</w:t>
      </w:r>
      <w:proofErr w:type="spellEnd"/>
      <w:r>
        <w:rPr>
          <w:rFonts w:ascii="Arial" w:hAnsi="Arial" w:cs="Arial"/>
        </w:rPr>
        <w:t xml:space="preserve"> of virtual images of the learning systems, but learners face virtual, yet full-scale equipment, real-life process and component behavior, and the ability to examine and virtually interact with equipment from different points of view to perform various tasks.</w:t>
      </w:r>
    </w:p>
    <w:p w14:paraId="7223DE82" w14:textId="77777777" w:rsidR="00DC4E03" w:rsidRDefault="00DC4E03">
      <w:pPr>
        <w:pStyle w:val="NormalWeb"/>
        <w:shd w:val="clear" w:color="auto" w:fill="FFFFFF"/>
        <w:spacing w:before="0" w:beforeAutospacing="0" w:after="0" w:afterAutospacing="0"/>
        <w:jc w:val="both"/>
        <w:rPr>
          <w:rStyle w:val="FHStandarttextFrutiger"/>
          <w:rFonts w:ascii="Arial" w:hAnsi="Arial" w:cs="Arial"/>
          <w:lang w:val="en-SG"/>
        </w:rPr>
      </w:pPr>
    </w:p>
    <w:p w14:paraId="651C17FC" w14:textId="77777777" w:rsidR="00DC4E03" w:rsidRDefault="006B661E">
      <w:pPr>
        <w:pStyle w:val="NormalWeb"/>
        <w:shd w:val="clear" w:color="auto" w:fill="FFFFFF"/>
        <w:spacing w:before="0" w:beforeAutospacing="0" w:after="0" w:afterAutospacing="0" w:line="360" w:lineRule="atLeast"/>
        <w:jc w:val="both"/>
        <w:rPr>
          <w:rStyle w:val="FHStandarttextFrutiger"/>
          <w:rFonts w:ascii="Arial" w:hAnsi="Arial" w:cs="Arial"/>
        </w:rPr>
      </w:pPr>
      <w:r>
        <w:rPr>
          <w:noProof/>
        </w:rPr>
        <w:drawing>
          <wp:inline distT="0" distB="0" distL="0" distR="0" wp14:anchorId="5412E27D" wp14:editId="7387ADBF">
            <wp:extent cx="5731510" cy="3223895"/>
            <wp:effectExtent l="0" t="0" r="2540" b="0"/>
            <wp:docPr id="6" name="Picture 6" descr="CIROS Studio - Festo Didactic CP Factor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ROS Studio - Festo Didactic CP Factory - 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31510" cy="3223895"/>
                    </a:xfrm>
                    <a:prstGeom prst="rect">
                      <a:avLst/>
                    </a:prstGeom>
                    <a:noFill/>
                    <a:ln>
                      <a:noFill/>
                    </a:ln>
                  </pic:spPr>
                </pic:pic>
              </a:graphicData>
            </a:graphic>
          </wp:inline>
        </w:drawing>
      </w:r>
    </w:p>
    <w:p w14:paraId="01D11B02" w14:textId="77777777" w:rsidR="00DC4E03" w:rsidRDefault="00DC4E03">
      <w:pPr>
        <w:pStyle w:val="NormalWeb"/>
        <w:shd w:val="clear" w:color="auto" w:fill="FFFFFF"/>
        <w:spacing w:before="0" w:beforeAutospacing="0" w:after="0" w:afterAutospacing="0" w:line="360" w:lineRule="atLeast"/>
        <w:jc w:val="both"/>
        <w:rPr>
          <w:rStyle w:val="FHStandarttextFrutiger"/>
          <w:rFonts w:ascii="Arial" w:hAnsi="Arial" w:cs="Arial"/>
        </w:rPr>
      </w:pPr>
    </w:p>
    <w:p w14:paraId="4E05C3E3" w14:textId="77777777" w:rsidR="00DC4E03" w:rsidRDefault="00DC4E03">
      <w:pPr>
        <w:pStyle w:val="NormalWeb"/>
        <w:shd w:val="clear" w:color="auto" w:fill="FFFFFF"/>
        <w:spacing w:before="0" w:beforeAutospacing="0" w:after="0" w:afterAutospacing="0" w:line="360" w:lineRule="atLeast"/>
        <w:jc w:val="both"/>
        <w:rPr>
          <w:rStyle w:val="FHStandarttextFrutiger"/>
          <w:rFonts w:ascii="Arial" w:hAnsi="Arial" w:cs="Arial"/>
          <w:b/>
          <w:bCs w:val="0"/>
        </w:rPr>
      </w:pPr>
      <w:bookmarkStart w:id="1" w:name="_Hlk92298977"/>
    </w:p>
    <w:p w14:paraId="4E38C318" w14:textId="77777777" w:rsidR="00DC4E03" w:rsidRDefault="00DC4E03">
      <w:pPr>
        <w:pStyle w:val="NormalWeb"/>
        <w:shd w:val="clear" w:color="auto" w:fill="FFFFFF"/>
        <w:spacing w:before="0" w:beforeAutospacing="0" w:after="0" w:afterAutospacing="0" w:line="360" w:lineRule="atLeast"/>
        <w:jc w:val="both"/>
        <w:rPr>
          <w:rStyle w:val="FHStandarttextFrutiger"/>
          <w:rFonts w:ascii="Arial" w:hAnsi="Arial" w:cs="Arial"/>
          <w:b/>
          <w:bCs w:val="0"/>
        </w:rPr>
      </w:pPr>
    </w:p>
    <w:p w14:paraId="72A14236" w14:textId="77777777" w:rsidR="00DC4E03" w:rsidRDefault="00DC4E03">
      <w:pPr>
        <w:pStyle w:val="NormalWeb"/>
        <w:shd w:val="clear" w:color="auto" w:fill="FFFFFF"/>
        <w:spacing w:before="0" w:beforeAutospacing="0" w:after="0" w:afterAutospacing="0" w:line="360" w:lineRule="atLeast"/>
        <w:jc w:val="both"/>
        <w:rPr>
          <w:rStyle w:val="FHStandarttextFrutiger"/>
          <w:rFonts w:ascii="Arial" w:hAnsi="Arial" w:cs="Arial"/>
          <w:b/>
          <w:bCs w:val="0"/>
        </w:rPr>
      </w:pPr>
    </w:p>
    <w:p w14:paraId="2F76114C" w14:textId="77777777" w:rsidR="00DC4E03" w:rsidRDefault="006B661E">
      <w:pPr>
        <w:pStyle w:val="NormalWeb"/>
        <w:shd w:val="clear" w:color="auto" w:fill="FFFFFF"/>
        <w:spacing w:before="0" w:beforeAutospacing="0" w:after="0" w:afterAutospacing="0" w:line="360" w:lineRule="atLeast"/>
        <w:jc w:val="both"/>
        <w:rPr>
          <w:rStyle w:val="FHStandarttextFrutiger"/>
          <w:rFonts w:ascii="Arial" w:hAnsi="Arial" w:cs="Arial"/>
        </w:rPr>
      </w:pPr>
      <w:r>
        <w:rPr>
          <w:rStyle w:val="FHStandarttextFrutiger"/>
          <w:rFonts w:ascii="Arial" w:hAnsi="Arial" w:cs="Arial"/>
          <w:b/>
          <w:bCs w:val="0"/>
        </w:rPr>
        <w:t>Biography</w:t>
      </w:r>
    </w:p>
    <w:p w14:paraId="5F8257DD" w14:textId="77777777" w:rsidR="00DC4E03" w:rsidRDefault="006B661E">
      <w:pPr>
        <w:autoSpaceDE w:val="0"/>
        <w:autoSpaceDN w:val="0"/>
        <w:jc w:val="both"/>
        <w:rPr>
          <w:rFonts w:ascii="Arial" w:hAnsi="Arial" w:cs="Arial"/>
        </w:rPr>
      </w:pPr>
      <w:r>
        <w:rPr>
          <w:rFonts w:ascii="Arial" w:hAnsi="Arial" w:cs="Arial"/>
          <w:noProof/>
        </w:rPr>
        <w:drawing>
          <wp:anchor distT="0" distB="0" distL="114300" distR="114300" simplePos="0" relativeHeight="251661312" behindDoc="1" locked="0" layoutInCell="1" allowOverlap="1" wp14:anchorId="37217E82" wp14:editId="1AFF2077">
            <wp:simplePos x="0" y="0"/>
            <wp:positionH relativeFrom="column">
              <wp:posOffset>0</wp:posOffset>
            </wp:positionH>
            <wp:positionV relativeFrom="paragraph">
              <wp:posOffset>97155</wp:posOffset>
            </wp:positionV>
            <wp:extent cx="1651635" cy="2211070"/>
            <wp:effectExtent l="0" t="0" r="5715" b="0"/>
            <wp:wrapTight wrapText="bothSides">
              <wp:wrapPolygon edited="0">
                <wp:start x="0" y="0"/>
                <wp:lineTo x="0" y="21401"/>
                <wp:lineTo x="21426" y="21401"/>
                <wp:lineTo x="21426" y="0"/>
                <wp:lineTo x="0" y="0"/>
              </wp:wrapPolygon>
            </wp:wrapTight>
            <wp:docPr id="7" name="Picture 7" descr="Volker Schmid | ADB Knowledge Event 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olker Schmid | ADB Knowledge Event Repository"/>
                    <pic:cNvPicPr>
                      <a:picLocks noChangeAspect="1" noChangeArrowheads="1"/>
                    </pic:cNvPicPr>
                  </pic:nvPicPr>
                  <pic:blipFill>
                    <a:blip r:embed="rId10" cstate="print">
                      <a:extLst>
                        <a:ext uri="{28A0092B-C50C-407E-A947-70E740481C1C}">
                          <a14:useLocalDpi xmlns:a14="http://schemas.microsoft.com/office/drawing/2010/main" val="0"/>
                        </a:ext>
                      </a:extLst>
                    </a:blip>
                    <a:srcRect b="6200"/>
                    <a:stretch>
                      <a:fillRect/>
                    </a:stretch>
                  </pic:blipFill>
                  <pic:spPr>
                    <a:xfrm>
                      <a:off x="0" y="0"/>
                      <a:ext cx="1651635" cy="2211070"/>
                    </a:xfrm>
                    <a:prstGeom prst="rect">
                      <a:avLst/>
                    </a:prstGeom>
                    <a:noFill/>
                    <a:ln>
                      <a:noFill/>
                    </a:ln>
                  </pic:spPr>
                </pic:pic>
              </a:graphicData>
            </a:graphic>
          </wp:anchor>
        </w:drawing>
      </w:r>
      <w:r>
        <w:rPr>
          <w:rFonts w:ascii="Arial" w:hAnsi="Arial" w:cs="Arial"/>
        </w:rPr>
        <w:t xml:space="preserve">Mr. Volker Schmid, </w:t>
      </w:r>
      <w:proofErr w:type="spellStart"/>
      <w:r>
        <w:rPr>
          <w:rFonts w:ascii="Arial" w:hAnsi="Arial" w:cs="Arial"/>
        </w:rPr>
        <w:t>having</w:t>
      </w:r>
      <w:proofErr w:type="spellEnd"/>
      <w:r>
        <w:rPr>
          <w:rFonts w:ascii="Arial" w:hAnsi="Arial" w:cs="Arial"/>
        </w:rPr>
        <w:t xml:space="preserve"> a </w:t>
      </w:r>
      <w:proofErr w:type="spellStart"/>
      <w:r>
        <w:rPr>
          <w:rFonts w:ascii="Arial" w:hAnsi="Arial" w:cs="Arial"/>
        </w:rPr>
        <w:t>graduate</w:t>
      </w:r>
      <w:proofErr w:type="spellEnd"/>
      <w:r>
        <w:rPr>
          <w:rFonts w:ascii="Arial" w:hAnsi="Arial" w:cs="Arial"/>
        </w:rPr>
        <w:t xml:space="preserve"> </w:t>
      </w:r>
      <w:proofErr w:type="spellStart"/>
      <w:r>
        <w:rPr>
          <w:rFonts w:ascii="Arial" w:hAnsi="Arial" w:cs="Arial"/>
        </w:rPr>
        <w:t>engineering</w:t>
      </w:r>
      <w:proofErr w:type="spellEnd"/>
      <w:r>
        <w:rPr>
          <w:rFonts w:ascii="Arial" w:hAnsi="Arial" w:cs="Arial"/>
        </w:rPr>
        <w:t xml:space="preserve"> </w:t>
      </w:r>
      <w:proofErr w:type="spellStart"/>
      <w:r>
        <w:rPr>
          <w:rFonts w:ascii="Arial" w:hAnsi="Arial" w:cs="Arial"/>
        </w:rPr>
        <w:t>degree</w:t>
      </w:r>
      <w:proofErr w:type="spellEnd"/>
      <w:r>
        <w:rPr>
          <w:rFonts w:ascii="Arial" w:hAnsi="Arial" w:cs="Arial"/>
        </w:rPr>
        <w:t xml:space="preserve"> in </w:t>
      </w:r>
      <w:proofErr w:type="spellStart"/>
      <w:r>
        <w:rPr>
          <w:rFonts w:ascii="Arial" w:hAnsi="Arial" w:cs="Arial"/>
        </w:rPr>
        <w:t>Mechatronics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Automation Engineering </w:t>
      </w:r>
      <w:proofErr w:type="spellStart"/>
      <w:r>
        <w:rPr>
          <w:rFonts w:ascii="Arial" w:hAnsi="Arial" w:cs="Arial"/>
        </w:rPr>
        <w:t>from</w:t>
      </w:r>
      <w:proofErr w:type="spellEnd"/>
      <w:r>
        <w:rPr>
          <w:rFonts w:ascii="Arial" w:hAnsi="Arial" w:cs="Arial"/>
        </w:rPr>
        <w:t xml:space="preserve"> Esslingen University, Germany, </w:t>
      </w:r>
      <w:proofErr w:type="spellStart"/>
      <w:r>
        <w:rPr>
          <w:rFonts w:ascii="Arial" w:hAnsi="Arial" w:cs="Arial"/>
        </w:rPr>
        <w:t>with</w:t>
      </w:r>
      <w:proofErr w:type="spellEnd"/>
      <w:r>
        <w:rPr>
          <w:rFonts w:ascii="Arial" w:hAnsi="Arial" w:cs="Arial"/>
        </w:rPr>
        <w:t xml:space="preserve"> </w:t>
      </w:r>
      <w:proofErr w:type="spellStart"/>
      <w:r>
        <w:rPr>
          <w:rFonts w:ascii="Arial" w:hAnsi="Arial" w:cs="Arial"/>
        </w:rPr>
        <w:t>post</w:t>
      </w:r>
      <w:proofErr w:type="spellEnd"/>
      <w:r>
        <w:rPr>
          <w:rFonts w:ascii="Arial" w:hAnsi="Arial" w:cs="Arial"/>
        </w:rPr>
        <w:t xml:space="preserve"> </w:t>
      </w:r>
      <w:proofErr w:type="spellStart"/>
      <w:r>
        <w:rPr>
          <w:rFonts w:ascii="Arial" w:hAnsi="Arial" w:cs="Arial"/>
        </w:rPr>
        <w:t>graduate</w:t>
      </w:r>
      <w:proofErr w:type="spellEnd"/>
      <w:r>
        <w:rPr>
          <w:rFonts w:ascii="Arial" w:hAnsi="Arial" w:cs="Arial"/>
        </w:rPr>
        <w:t xml:space="preserve"> </w:t>
      </w:r>
      <w:proofErr w:type="spellStart"/>
      <w:r>
        <w:rPr>
          <w:rFonts w:ascii="Arial" w:hAnsi="Arial" w:cs="Arial"/>
        </w:rPr>
        <w:t>studies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living</w:t>
      </w:r>
      <w:proofErr w:type="spellEnd"/>
      <w:r>
        <w:rPr>
          <w:rFonts w:ascii="Arial" w:hAnsi="Arial" w:cs="Arial"/>
        </w:rPr>
        <w:t xml:space="preserve"> </w:t>
      </w:r>
      <w:proofErr w:type="spellStart"/>
      <w:r>
        <w:rPr>
          <w:rFonts w:ascii="Arial" w:hAnsi="Arial" w:cs="Arial"/>
        </w:rPr>
        <w:t>experiences</w:t>
      </w:r>
      <w:proofErr w:type="spellEnd"/>
      <w:r>
        <w:rPr>
          <w:rFonts w:ascii="Arial" w:hAnsi="Arial" w:cs="Arial"/>
        </w:rPr>
        <w:t xml:space="preserve"> in </w:t>
      </w:r>
      <w:proofErr w:type="spellStart"/>
      <w:r>
        <w:rPr>
          <w:rFonts w:ascii="Arial" w:hAnsi="Arial" w:cs="Arial"/>
        </w:rPr>
        <w:t>Singapore</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Asia</w:t>
      </w:r>
      <w:proofErr w:type="spellEnd"/>
      <w:r>
        <w:rPr>
          <w:rFonts w:ascii="Arial" w:hAnsi="Arial" w:cs="Arial"/>
        </w:rPr>
        <w:t xml:space="preserve"> </w:t>
      </w:r>
      <w:proofErr w:type="spellStart"/>
      <w:r>
        <w:rPr>
          <w:rFonts w:ascii="Arial" w:hAnsi="Arial" w:cs="Arial"/>
        </w:rPr>
        <w:t>during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past</w:t>
      </w:r>
      <w:proofErr w:type="spellEnd"/>
      <w:r>
        <w:rPr>
          <w:rFonts w:ascii="Arial" w:hAnsi="Arial" w:cs="Arial"/>
        </w:rPr>
        <w:t xml:space="preserve"> </w:t>
      </w:r>
      <w:proofErr w:type="spellStart"/>
      <w:r>
        <w:rPr>
          <w:rFonts w:ascii="Arial" w:hAnsi="Arial" w:cs="Arial"/>
        </w:rPr>
        <w:t>eighteen</w:t>
      </w:r>
      <w:proofErr w:type="spellEnd"/>
      <w:r>
        <w:rPr>
          <w:rFonts w:ascii="Arial" w:hAnsi="Arial" w:cs="Arial"/>
        </w:rPr>
        <w:t xml:space="preserve"> </w:t>
      </w:r>
      <w:proofErr w:type="spellStart"/>
      <w:r>
        <w:rPr>
          <w:rFonts w:ascii="Arial" w:hAnsi="Arial" w:cs="Arial"/>
        </w:rPr>
        <w:t>years</w:t>
      </w:r>
      <w:proofErr w:type="spellEnd"/>
      <w:r>
        <w:rPr>
          <w:rFonts w:ascii="Arial" w:hAnsi="Arial" w:cs="Arial"/>
        </w:rPr>
        <w:t xml:space="preserve">. He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currently</w:t>
      </w:r>
      <w:proofErr w:type="spellEnd"/>
      <w:r>
        <w:rPr>
          <w:rFonts w:ascii="Arial" w:hAnsi="Arial" w:cs="Arial"/>
        </w:rPr>
        <w:t xml:space="preserve"> </w:t>
      </w:r>
      <w:proofErr w:type="spellStart"/>
      <w:r>
        <w:rPr>
          <w:rFonts w:ascii="Arial" w:hAnsi="Arial" w:cs="Arial"/>
        </w:rPr>
        <w:t>holding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position</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Head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Asia</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Pacific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company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Festo </w:t>
      </w:r>
      <w:proofErr w:type="spellStart"/>
      <w:r>
        <w:rPr>
          <w:rFonts w:ascii="Arial" w:hAnsi="Arial" w:cs="Arial"/>
        </w:rPr>
        <w:t>Didactic</w:t>
      </w:r>
      <w:proofErr w:type="spellEnd"/>
      <w:r>
        <w:rPr>
          <w:rFonts w:ascii="Arial" w:hAnsi="Arial" w:cs="Arial"/>
        </w:rPr>
        <w:t xml:space="preserve"> SE, </w:t>
      </w:r>
      <w:proofErr w:type="spellStart"/>
      <w:r>
        <w:rPr>
          <w:rFonts w:ascii="Arial" w:hAnsi="Arial" w:cs="Arial"/>
        </w:rPr>
        <w:t>being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educational</w:t>
      </w:r>
      <w:proofErr w:type="spellEnd"/>
      <w:r>
        <w:rPr>
          <w:rFonts w:ascii="Arial" w:hAnsi="Arial" w:cs="Arial"/>
        </w:rPr>
        <w:t xml:space="preserve"> arm </w:t>
      </w:r>
      <w:proofErr w:type="spellStart"/>
      <w:r>
        <w:rPr>
          <w:rFonts w:ascii="Arial" w:hAnsi="Arial" w:cs="Arial"/>
        </w:rPr>
        <w:t>of</w:t>
      </w:r>
      <w:proofErr w:type="spellEnd"/>
      <w:r>
        <w:rPr>
          <w:rFonts w:ascii="Arial" w:hAnsi="Arial" w:cs="Arial"/>
        </w:rPr>
        <w:t xml:space="preserve"> Festo. </w:t>
      </w:r>
      <w:proofErr w:type="spellStart"/>
      <w:r>
        <w:rPr>
          <w:rFonts w:ascii="Arial" w:hAnsi="Arial" w:cs="Arial"/>
        </w:rPr>
        <w:t>During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past</w:t>
      </w:r>
      <w:proofErr w:type="spellEnd"/>
      <w:r>
        <w:rPr>
          <w:rFonts w:ascii="Arial" w:hAnsi="Arial" w:cs="Arial"/>
        </w:rPr>
        <w:t xml:space="preserve"> </w:t>
      </w:r>
      <w:proofErr w:type="spellStart"/>
      <w:r>
        <w:rPr>
          <w:rFonts w:ascii="Arial" w:hAnsi="Arial" w:cs="Arial"/>
        </w:rPr>
        <w:t>fifteen</w:t>
      </w:r>
      <w:proofErr w:type="spellEnd"/>
      <w:r>
        <w:rPr>
          <w:rFonts w:ascii="Arial" w:hAnsi="Arial" w:cs="Arial"/>
        </w:rPr>
        <w:t xml:space="preserve"> </w:t>
      </w:r>
      <w:proofErr w:type="spellStart"/>
      <w:r>
        <w:rPr>
          <w:rFonts w:ascii="Arial" w:hAnsi="Arial" w:cs="Arial"/>
        </w:rPr>
        <w:t>years</w:t>
      </w:r>
      <w:proofErr w:type="spellEnd"/>
      <w:r>
        <w:rPr>
          <w:rFonts w:ascii="Arial" w:hAnsi="Arial" w:cs="Arial"/>
        </w:rPr>
        <w:t xml:space="preserve">, Mr. Schmid </w:t>
      </w:r>
      <w:proofErr w:type="spellStart"/>
      <w:r>
        <w:rPr>
          <w:rFonts w:ascii="Arial" w:hAnsi="Arial" w:cs="Arial"/>
        </w:rPr>
        <w:t>has</w:t>
      </w:r>
      <w:proofErr w:type="spellEnd"/>
      <w:r>
        <w:rPr>
          <w:rFonts w:ascii="Arial" w:hAnsi="Arial" w:cs="Arial"/>
        </w:rPr>
        <w:t xml:space="preserve"> </w:t>
      </w:r>
      <w:proofErr w:type="spellStart"/>
      <w:r>
        <w:rPr>
          <w:rFonts w:ascii="Arial" w:hAnsi="Arial" w:cs="Arial"/>
        </w:rPr>
        <w:t>been</w:t>
      </w:r>
      <w:proofErr w:type="spellEnd"/>
      <w:r>
        <w:rPr>
          <w:rFonts w:ascii="Arial" w:hAnsi="Arial" w:cs="Arial"/>
        </w:rPr>
        <w:t xml:space="preserve"> </w:t>
      </w:r>
      <w:proofErr w:type="spellStart"/>
      <w:r>
        <w:rPr>
          <w:rFonts w:ascii="Arial" w:hAnsi="Arial" w:cs="Arial"/>
        </w:rPr>
        <w:t>developing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educational</w:t>
      </w:r>
      <w:proofErr w:type="spellEnd"/>
      <w:r>
        <w:rPr>
          <w:rFonts w:ascii="Arial" w:hAnsi="Arial" w:cs="Arial"/>
        </w:rPr>
        <w:t xml:space="preserve"> </w:t>
      </w:r>
      <w:proofErr w:type="spellStart"/>
      <w:r>
        <w:rPr>
          <w:rFonts w:ascii="Arial" w:hAnsi="Arial" w:cs="Arial"/>
        </w:rPr>
        <w:t>market</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Festo </w:t>
      </w:r>
      <w:proofErr w:type="spellStart"/>
      <w:r>
        <w:rPr>
          <w:rFonts w:ascii="Arial" w:hAnsi="Arial" w:cs="Arial"/>
        </w:rPr>
        <w:t>Didactic</w:t>
      </w:r>
      <w:proofErr w:type="spellEnd"/>
      <w:r>
        <w:rPr>
          <w:rFonts w:ascii="Arial" w:hAnsi="Arial" w:cs="Arial"/>
        </w:rPr>
        <w:t xml:space="preserve"> in </w:t>
      </w:r>
      <w:proofErr w:type="spellStart"/>
      <w:r>
        <w:rPr>
          <w:rFonts w:ascii="Arial" w:hAnsi="Arial" w:cs="Arial"/>
        </w:rPr>
        <w:t>Asia</w:t>
      </w:r>
      <w:proofErr w:type="spellEnd"/>
      <w:r>
        <w:rPr>
          <w:rFonts w:ascii="Arial" w:hAnsi="Arial" w:cs="Arial"/>
        </w:rPr>
        <w:t xml:space="preserve">, </w:t>
      </w:r>
      <w:proofErr w:type="spellStart"/>
      <w:r>
        <w:rPr>
          <w:rFonts w:ascii="Arial" w:hAnsi="Arial" w:cs="Arial"/>
        </w:rPr>
        <w:t>Middle</w:t>
      </w:r>
      <w:proofErr w:type="spellEnd"/>
      <w:r>
        <w:rPr>
          <w:rFonts w:ascii="Arial" w:hAnsi="Arial" w:cs="Arial"/>
        </w:rPr>
        <w:t xml:space="preserve"> East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some</w:t>
      </w:r>
      <w:proofErr w:type="spellEnd"/>
      <w:r>
        <w:rPr>
          <w:rFonts w:ascii="Arial" w:hAnsi="Arial" w:cs="Arial"/>
        </w:rPr>
        <w:t xml:space="preserve"> </w:t>
      </w:r>
      <w:proofErr w:type="spellStart"/>
      <w:r>
        <w:rPr>
          <w:rFonts w:ascii="Arial" w:hAnsi="Arial" w:cs="Arial"/>
        </w:rPr>
        <w:t>parts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Africa</w:t>
      </w:r>
      <w:proofErr w:type="spellEnd"/>
      <w:r>
        <w:rPr>
          <w:rFonts w:ascii="Arial" w:hAnsi="Arial" w:cs="Arial"/>
        </w:rPr>
        <w:t xml:space="preserve">, </w:t>
      </w:r>
      <w:proofErr w:type="spellStart"/>
      <w:r>
        <w:rPr>
          <w:rFonts w:ascii="Arial" w:hAnsi="Arial" w:cs="Arial"/>
        </w:rPr>
        <w:t>supported</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various</w:t>
      </w:r>
      <w:proofErr w:type="spellEnd"/>
      <w:r>
        <w:rPr>
          <w:rFonts w:ascii="Arial" w:hAnsi="Arial" w:cs="Arial"/>
        </w:rPr>
        <w:t xml:space="preserve"> </w:t>
      </w:r>
      <w:proofErr w:type="spellStart"/>
      <w:r>
        <w:rPr>
          <w:rFonts w:ascii="Arial" w:hAnsi="Arial" w:cs="Arial"/>
        </w:rPr>
        <w:t>publications</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fields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curricula</w:t>
      </w:r>
      <w:proofErr w:type="spellEnd"/>
      <w:r>
        <w:rPr>
          <w:rFonts w:ascii="Arial" w:hAnsi="Arial" w:cs="Arial"/>
        </w:rPr>
        <w:t xml:space="preserve"> design, </w:t>
      </w:r>
      <w:proofErr w:type="spellStart"/>
      <w:r>
        <w:rPr>
          <w:rFonts w:ascii="Arial" w:hAnsi="Arial" w:cs="Arial"/>
        </w:rPr>
        <w:t>holistic</w:t>
      </w:r>
      <w:proofErr w:type="spellEnd"/>
      <w:r>
        <w:rPr>
          <w:rFonts w:ascii="Arial" w:hAnsi="Arial" w:cs="Arial"/>
        </w:rPr>
        <w:t xml:space="preserve"> </w:t>
      </w:r>
      <w:proofErr w:type="spellStart"/>
      <w:r>
        <w:rPr>
          <w:rFonts w:ascii="Arial" w:hAnsi="Arial" w:cs="Arial"/>
        </w:rPr>
        <w:t>approaches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training</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excellence </w:t>
      </w:r>
      <w:proofErr w:type="spellStart"/>
      <w:r>
        <w:rPr>
          <w:rFonts w:ascii="Arial" w:hAnsi="Arial" w:cs="Arial"/>
        </w:rPr>
        <w:t>centres</w:t>
      </w:r>
      <w:proofErr w:type="spellEnd"/>
      <w:r>
        <w:rPr>
          <w:rFonts w:ascii="Arial" w:hAnsi="Arial" w:cs="Arial"/>
        </w:rPr>
        <w:t xml:space="preserve"> </w:t>
      </w:r>
      <w:proofErr w:type="spellStart"/>
      <w:r>
        <w:rPr>
          <w:rFonts w:ascii="Arial" w:hAnsi="Arial" w:cs="Arial"/>
        </w:rPr>
        <w:t>as</w:t>
      </w:r>
      <w:proofErr w:type="spellEnd"/>
      <w:r>
        <w:rPr>
          <w:rFonts w:ascii="Arial" w:hAnsi="Arial" w:cs="Arial"/>
        </w:rPr>
        <w:t xml:space="preserve"> </w:t>
      </w:r>
      <w:proofErr w:type="spellStart"/>
      <w:r>
        <w:rPr>
          <w:rFonts w:ascii="Arial" w:hAnsi="Arial" w:cs="Arial"/>
        </w:rPr>
        <w:t>well</w:t>
      </w:r>
      <w:proofErr w:type="spellEnd"/>
      <w:r>
        <w:rPr>
          <w:rFonts w:ascii="Arial" w:hAnsi="Arial" w:cs="Arial"/>
        </w:rPr>
        <w:t xml:space="preserve"> </w:t>
      </w:r>
      <w:proofErr w:type="spellStart"/>
      <w:r>
        <w:rPr>
          <w:rFonts w:ascii="Arial" w:hAnsi="Arial" w:cs="Arial"/>
        </w:rPr>
        <w:t>as</w:t>
      </w:r>
      <w:proofErr w:type="spellEnd"/>
      <w:r>
        <w:rPr>
          <w:rFonts w:ascii="Arial" w:hAnsi="Arial" w:cs="Arial"/>
        </w:rPr>
        <w:t xml:space="preserve"> </w:t>
      </w:r>
      <w:proofErr w:type="spellStart"/>
      <w:r>
        <w:rPr>
          <w:rFonts w:ascii="Arial" w:hAnsi="Arial" w:cs="Arial"/>
        </w:rPr>
        <w:t>others</w:t>
      </w:r>
      <w:proofErr w:type="spellEnd"/>
      <w:r>
        <w:rPr>
          <w:rFonts w:ascii="Arial" w:hAnsi="Arial" w:cs="Arial"/>
        </w:rPr>
        <w:t>.</w:t>
      </w:r>
    </w:p>
    <w:bookmarkEnd w:id="1"/>
    <w:p w14:paraId="2671AF86" w14:textId="77777777" w:rsidR="00DC4E03" w:rsidRDefault="00DC4E03">
      <w:pPr>
        <w:adjustRightInd w:val="0"/>
        <w:snapToGrid w:val="0"/>
        <w:spacing w:line="360" w:lineRule="auto"/>
        <w:rPr>
          <w:rStyle w:val="FHStandarttextFrutiger"/>
          <w:rFonts w:ascii="Arial" w:hAnsi="Arial" w:cs="Arial"/>
          <w:b/>
          <w:lang w:val="en-GB"/>
        </w:rPr>
      </w:pPr>
    </w:p>
    <w:p w14:paraId="72677348" w14:textId="77777777" w:rsidR="00DC4E03" w:rsidRDefault="00DC4E03">
      <w:pPr>
        <w:rPr>
          <w:rStyle w:val="FHStandarttextFrutiger"/>
          <w:rFonts w:ascii="Arial" w:hAnsi="Arial" w:cs="Arial"/>
          <w:b/>
          <w:lang w:val="en-GB"/>
        </w:rPr>
      </w:pPr>
    </w:p>
    <w:p w14:paraId="05BE7590" w14:textId="77777777" w:rsidR="00DC4E03" w:rsidRDefault="006B661E">
      <w:pPr>
        <w:rPr>
          <w:rStyle w:val="FHStandarttextFrutiger"/>
          <w:rFonts w:ascii="Times-Bold" w:eastAsia="SimSun" w:hAnsi="Times-Bold" w:cs="SimSun"/>
          <w:b/>
          <w:color w:val="231F20"/>
          <w:sz w:val="28"/>
          <w:szCs w:val="28"/>
          <w:lang w:val="en-GB"/>
        </w:rPr>
      </w:pPr>
      <w:r>
        <w:rPr>
          <w:rStyle w:val="FHStandarttextFrutiger"/>
          <w:rFonts w:ascii="Arial" w:hAnsi="Arial" w:cs="Arial"/>
          <w:b/>
          <w:lang w:val="en-GB"/>
        </w:rPr>
        <w:t>Speaker 2: Inspection 4.0 for NDT and SHM</w:t>
      </w:r>
    </w:p>
    <w:p w14:paraId="76B0D812" w14:textId="77777777" w:rsidR="00DC4E03" w:rsidRDefault="006B661E">
      <w:pPr>
        <w:pStyle w:val="NormalWeb"/>
        <w:shd w:val="clear" w:color="auto" w:fill="FFFFFF"/>
        <w:spacing w:before="0" w:beforeAutospacing="0" w:after="0" w:afterAutospacing="0"/>
        <w:rPr>
          <w:rFonts w:ascii="Arial" w:hAnsi="Arial" w:cs="Arial"/>
          <w:bCs/>
        </w:rPr>
      </w:pPr>
      <w:r>
        <w:rPr>
          <w:rFonts w:ascii="Arial" w:hAnsi="Arial" w:cs="Arial"/>
          <w:bCs/>
        </w:rPr>
        <w:t>(</w:t>
      </w:r>
      <w:proofErr w:type="gramStart"/>
      <w:r>
        <w:rPr>
          <w:rFonts w:ascii="Arial" w:hAnsi="Arial" w:cs="Arial"/>
          <w:bCs/>
        </w:rPr>
        <w:t>by</w:t>
      </w:r>
      <w:proofErr w:type="gramEnd"/>
      <w:r>
        <w:rPr>
          <w:rFonts w:ascii="Arial" w:hAnsi="Arial" w:cs="Arial"/>
          <w:bCs/>
        </w:rPr>
        <w:t xml:space="preserve"> Dr Aswin </w:t>
      </w:r>
      <w:proofErr w:type="spellStart"/>
      <w:r>
        <w:rPr>
          <w:rFonts w:ascii="Arial" w:hAnsi="Arial" w:cs="Arial"/>
          <w:bCs/>
        </w:rPr>
        <w:t>Haridas</w:t>
      </w:r>
      <w:proofErr w:type="spellEnd"/>
      <w:r>
        <w:rPr>
          <w:rFonts w:ascii="Arial" w:hAnsi="Arial" w:cs="Arial"/>
          <w:bCs/>
        </w:rPr>
        <w:t>, TUM Alumnus)</w:t>
      </w:r>
    </w:p>
    <w:p w14:paraId="795E24AB" w14:textId="77777777" w:rsidR="00DC4E03" w:rsidRDefault="00DC4E03">
      <w:pPr>
        <w:jc w:val="both"/>
        <w:rPr>
          <w:rFonts w:ascii="Arial" w:eastAsia="Microsoft YaHei" w:hAnsi="Arial" w:cs="Arial"/>
          <w:lang w:val="en-SG"/>
        </w:rPr>
      </w:pPr>
    </w:p>
    <w:p w14:paraId="2BB1B752" w14:textId="77777777" w:rsidR="00DC4E03" w:rsidRDefault="006B661E">
      <w:pPr>
        <w:jc w:val="both"/>
        <w:rPr>
          <w:rStyle w:val="FHStandarttextFrutiger"/>
          <w:rFonts w:ascii="Arial" w:hAnsi="Arial" w:cs="Arial"/>
          <w:b/>
          <w:lang w:val="en-GB"/>
        </w:rPr>
      </w:pPr>
      <w:r>
        <w:rPr>
          <w:rFonts w:ascii="Arial" w:hAnsi="Arial" w:cs="Arial"/>
          <w:color w:val="444444"/>
          <w:shd w:val="clear" w:color="auto" w:fill="FFFFFF"/>
        </w:rPr>
        <w:t xml:space="preserve">In </w:t>
      </w:r>
      <w:proofErr w:type="spellStart"/>
      <w:r>
        <w:rPr>
          <w:rFonts w:ascii="Arial" w:hAnsi="Arial" w:cs="Arial"/>
          <w:color w:val="444444"/>
          <w:shd w:val="clear" w:color="auto" w:fill="FFFFFF"/>
        </w:rPr>
        <w:t>order</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to</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implement</w:t>
      </w:r>
      <w:proofErr w:type="spellEnd"/>
      <w:r>
        <w:rPr>
          <w:rFonts w:ascii="Arial" w:hAnsi="Arial" w:cs="Arial"/>
          <w:color w:val="444444"/>
          <w:shd w:val="clear" w:color="auto" w:fill="FFFFFF"/>
        </w:rPr>
        <w:t xml:space="preserve"> a robust </w:t>
      </w:r>
      <w:proofErr w:type="spellStart"/>
      <w:r>
        <w:rPr>
          <w:rFonts w:ascii="Arial" w:hAnsi="Arial" w:cs="Arial"/>
          <w:color w:val="444444"/>
          <w:shd w:val="clear" w:color="auto" w:fill="FFFFFF"/>
        </w:rPr>
        <w:t>and</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automated</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inspection</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process</w:t>
      </w:r>
      <w:proofErr w:type="spellEnd"/>
      <w:r>
        <w:rPr>
          <w:rFonts w:ascii="Arial" w:hAnsi="Arial" w:cs="Arial"/>
          <w:color w:val="444444"/>
          <w:shd w:val="clear" w:color="auto" w:fill="FFFFFF"/>
        </w:rPr>
        <w:t xml:space="preserve"> on large </w:t>
      </w:r>
      <w:proofErr w:type="spellStart"/>
      <w:r>
        <w:rPr>
          <w:rFonts w:ascii="Arial" w:hAnsi="Arial" w:cs="Arial"/>
          <w:color w:val="444444"/>
          <w:shd w:val="clear" w:color="auto" w:fill="FFFFFF"/>
        </w:rPr>
        <w:t>manufactured</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parts</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it</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is</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necessary</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to</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measure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shape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irregularities</w:t>
      </w:r>
      <w:proofErr w:type="spellEnd"/>
      <w:r>
        <w:rPr>
          <w:rFonts w:ascii="Arial" w:hAnsi="Arial" w:cs="Arial"/>
          <w:color w:val="444444"/>
          <w:shd w:val="clear" w:color="auto" w:fill="FFFFFF"/>
        </w:rPr>
        <w:t xml:space="preserve"> at high </w:t>
      </w:r>
      <w:proofErr w:type="spellStart"/>
      <w:r>
        <w:rPr>
          <w:rFonts w:ascii="Arial" w:hAnsi="Arial" w:cs="Arial"/>
          <w:color w:val="444444"/>
          <w:shd w:val="clear" w:color="auto" w:fill="FFFFFF"/>
        </w:rPr>
        <w:t>speed</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with</w:t>
      </w:r>
      <w:proofErr w:type="spellEnd"/>
      <w:r>
        <w:rPr>
          <w:rFonts w:ascii="Arial" w:hAnsi="Arial" w:cs="Arial"/>
          <w:color w:val="444444"/>
          <w:shd w:val="clear" w:color="auto" w:fill="FFFFFF"/>
        </w:rPr>
        <w:t xml:space="preserve"> high </w:t>
      </w:r>
      <w:proofErr w:type="spellStart"/>
      <w:r>
        <w:rPr>
          <w:rFonts w:ascii="Arial" w:hAnsi="Arial" w:cs="Arial"/>
          <w:color w:val="444444"/>
          <w:shd w:val="clear" w:color="auto" w:fill="FFFFFF"/>
        </w:rPr>
        <w:t>accuracy</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while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being</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completely</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impervious</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to</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the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ambient</w:t>
      </w:r>
      <w:proofErr w:type="spellEnd"/>
      <w:r>
        <w:rPr>
          <w:rFonts w:ascii="Arial" w:hAnsi="Arial" w:cs="Arial"/>
          <w:color w:val="444444"/>
          <w:shd w:val="clear" w:color="auto" w:fill="FFFFFF"/>
        </w:rPr>
        <w:t xml:space="preserve"> light </w:t>
      </w:r>
      <w:proofErr w:type="spellStart"/>
      <w:r>
        <w:rPr>
          <w:rFonts w:ascii="Arial" w:hAnsi="Arial" w:cs="Arial"/>
          <w:color w:val="444444"/>
          <w:shd w:val="clear" w:color="auto" w:fill="FFFFFF"/>
        </w:rPr>
        <w:t>of</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the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factory</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floor</w:t>
      </w:r>
      <w:proofErr w:type="spellEnd"/>
      <w:r>
        <w:rPr>
          <w:rFonts w:ascii="Arial" w:hAnsi="Arial" w:cs="Arial"/>
          <w:color w:val="444444"/>
          <w:shd w:val="clear" w:color="auto" w:fill="FFFFFF"/>
        </w:rPr>
        <w:t xml:space="preserve">. Over </w:t>
      </w:r>
      <w:proofErr w:type="spellStart"/>
      <w:r>
        <w:rPr>
          <w:rFonts w:ascii="Arial" w:hAnsi="Arial" w:cs="Arial"/>
          <w:color w:val="444444"/>
          <w:shd w:val="clear" w:color="auto" w:fill="FFFFFF"/>
        </w:rPr>
        <w:t>the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years</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t</w:t>
      </w:r>
      <w:r>
        <w:rPr>
          <w:rFonts w:ascii="Arial" w:hAnsi="Arial" w:cs="Arial"/>
          <w:color w:val="333333"/>
          <w:shd w:val="clear" w:color="auto" w:fill="FFFFFF"/>
        </w:rPr>
        <w:t>he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nondestructive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testing</w:t>
      </w:r>
      <w:proofErr w:type="spellEnd"/>
      <w:r>
        <w:rPr>
          <w:rFonts w:ascii="Arial" w:hAnsi="Arial" w:cs="Arial"/>
          <w:color w:val="333333"/>
          <w:shd w:val="clear" w:color="auto" w:fill="FFFFFF"/>
        </w:rPr>
        <w:t xml:space="preserve"> (NDT) </w:t>
      </w:r>
      <w:proofErr w:type="spellStart"/>
      <w:r>
        <w:rPr>
          <w:rFonts w:ascii="Arial" w:hAnsi="Arial" w:cs="Arial"/>
          <w:color w:val="333333"/>
          <w:shd w:val="clear" w:color="auto" w:fill="FFFFFF"/>
        </w:rPr>
        <w:t>industry</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continues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to</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grow</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and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innovate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with</w:t>
      </w:r>
      <w:proofErr w:type="spellEnd"/>
      <w:r>
        <w:rPr>
          <w:rFonts w:ascii="Arial" w:hAnsi="Arial" w:cs="Arial"/>
          <w:color w:val="333333"/>
          <w:shd w:val="clear" w:color="auto" w:fill="FFFFFF"/>
        </w:rPr>
        <w:t xml:space="preserve"> an </w:t>
      </w:r>
      <w:proofErr w:type="spellStart"/>
      <w:r>
        <w:rPr>
          <w:rFonts w:ascii="Arial" w:hAnsi="Arial" w:cs="Arial"/>
          <w:color w:val="333333"/>
          <w:shd w:val="clear" w:color="auto" w:fill="FFFFFF"/>
        </w:rPr>
        <w:t>influx</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of</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new</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technologies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and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as</w:t>
      </w:r>
      <w:proofErr w:type="spellEnd"/>
      <w:r>
        <w:rPr>
          <w:rFonts w:ascii="Arial" w:hAnsi="Arial" w:cs="Arial"/>
          <w:color w:val="333333"/>
          <w:shd w:val="clear" w:color="auto" w:fill="FFFFFF"/>
        </w:rPr>
        <w:t xml:space="preserve"> a </w:t>
      </w:r>
      <w:proofErr w:type="spellStart"/>
      <w:r>
        <w:rPr>
          <w:rFonts w:ascii="Arial" w:hAnsi="Arial" w:cs="Arial"/>
          <w:color w:val="333333"/>
          <w:shd w:val="clear" w:color="auto" w:fill="FFFFFF"/>
        </w:rPr>
        <w:t>result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the</w:t>
      </w:r>
      <w:proofErr w:type="spellEnd"/>
      <w:r>
        <w:rPr>
          <w:rFonts w:ascii="Arial" w:hAnsi="Arial" w:cs="Arial"/>
          <w:color w:val="333333"/>
          <w:shd w:val="clear" w:color="auto" w:fill="FFFFFF"/>
        </w:rPr>
        <w:t xml:space="preserve"> NDT </w:t>
      </w:r>
      <w:proofErr w:type="spellStart"/>
      <w:r>
        <w:rPr>
          <w:rFonts w:ascii="Arial" w:hAnsi="Arial" w:cs="Arial"/>
          <w:color w:val="333333"/>
          <w:shd w:val="clear" w:color="auto" w:fill="FFFFFF"/>
        </w:rPr>
        <w:t>job</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market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has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cracked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wide</w:t>
      </w:r>
      <w:proofErr w:type="spellEnd"/>
      <w:r>
        <w:rPr>
          <w:rFonts w:ascii="Arial" w:hAnsi="Arial" w:cs="Arial"/>
          <w:color w:val="333333"/>
          <w:shd w:val="clear" w:color="auto" w:fill="FFFFFF"/>
        </w:rPr>
        <w:t xml:space="preserve"> open. </w:t>
      </w:r>
      <w:proofErr w:type="spellStart"/>
      <w:r>
        <w:rPr>
          <w:rFonts w:ascii="Arial" w:hAnsi="Arial" w:cs="Arial"/>
          <w:color w:val="333333"/>
          <w:shd w:val="clear" w:color="auto" w:fill="FFFFFF"/>
        </w:rPr>
        <w:t>Hear</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from</w:t>
      </w:r>
      <w:proofErr w:type="spellEnd"/>
      <w:r>
        <w:rPr>
          <w:rFonts w:ascii="Arial" w:hAnsi="Arial" w:cs="Arial"/>
          <w:color w:val="333333"/>
          <w:shd w:val="clear" w:color="auto" w:fill="FFFFFF"/>
        </w:rPr>
        <w:t xml:space="preserve"> an </w:t>
      </w:r>
      <w:proofErr w:type="spellStart"/>
      <w:r>
        <w:rPr>
          <w:rFonts w:ascii="Arial" w:hAnsi="Arial" w:cs="Arial"/>
          <w:color w:val="333333"/>
          <w:shd w:val="clear" w:color="auto" w:fill="FFFFFF"/>
        </w:rPr>
        <w:t>experienced</w:t>
      </w:r>
      <w:proofErr w:type="spellEnd"/>
      <w:r>
        <w:rPr>
          <w:rFonts w:ascii="Arial" w:hAnsi="Arial" w:cs="Arial"/>
          <w:color w:val="333333"/>
          <w:shd w:val="clear" w:color="auto" w:fill="FFFFFF"/>
        </w:rPr>
        <w:t xml:space="preserve"> NDT Engineer on </w:t>
      </w:r>
      <w:proofErr w:type="spellStart"/>
      <w:r>
        <w:rPr>
          <w:rFonts w:ascii="Arial" w:hAnsi="Arial" w:cs="Arial"/>
          <w:color w:val="333333"/>
          <w:shd w:val="clear" w:color="auto" w:fill="FFFFFF"/>
        </w:rPr>
        <w:t>his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experience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for</w:t>
      </w:r>
      <w:proofErr w:type="spellEnd"/>
      <w:r>
        <w:rPr>
          <w:rFonts w:ascii="Arial" w:hAnsi="Arial" w:cs="Arial"/>
          <w:color w:val="333333"/>
          <w:shd w:val="clear" w:color="auto" w:fill="FFFFFF"/>
        </w:rPr>
        <w:t xml:space="preserve"> NDT </w:t>
      </w:r>
      <w:proofErr w:type="spellStart"/>
      <w:r>
        <w:rPr>
          <w:rFonts w:ascii="Arial" w:hAnsi="Arial" w:cs="Arial"/>
          <w:color w:val="333333"/>
          <w:shd w:val="clear" w:color="auto" w:fill="FFFFFF"/>
        </w:rPr>
        <w:t>and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Structure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Health</w:t>
      </w:r>
      <w:proofErr w:type="spellEnd"/>
      <w:r>
        <w:rPr>
          <w:rFonts w:ascii="Arial" w:hAnsi="Arial" w:cs="Arial"/>
          <w:color w:val="333333"/>
          <w:shd w:val="clear" w:color="auto" w:fill="FFFFFF"/>
        </w:rPr>
        <w:t xml:space="preserve"> Monitoring (SHM) </w:t>
      </w:r>
      <w:proofErr w:type="spellStart"/>
      <w:r>
        <w:rPr>
          <w:rFonts w:ascii="Arial" w:hAnsi="Arial" w:cs="Arial"/>
          <w:color w:val="333333"/>
          <w:shd w:val="clear" w:color="auto" w:fill="FFFFFF"/>
        </w:rPr>
        <w:t>solutions</w:t>
      </w:r>
      <w:proofErr w:type="spellEnd"/>
      <w:r>
        <w:rPr>
          <w:rFonts w:ascii="Arial" w:hAnsi="Arial" w:cs="Arial"/>
          <w:color w:val="333333"/>
          <w:shd w:val="clear" w:color="auto" w:fill="FFFFFF"/>
        </w:rPr>
        <w:t xml:space="preserve"> in </w:t>
      </w:r>
      <w:proofErr w:type="spellStart"/>
      <w:r>
        <w:rPr>
          <w:rFonts w:ascii="Arial" w:hAnsi="Arial" w:cs="Arial"/>
          <w:color w:val="333333"/>
          <w:shd w:val="clear" w:color="auto" w:fill="FFFFFF"/>
        </w:rPr>
        <w:t>the</w:t>
      </w:r>
      <w:proofErr w:type="spellEnd"/>
      <w:r>
        <w:rPr>
          <w:rFonts w:ascii="Arial" w:hAnsi="Arial" w:cs="Arial"/>
          <w:color w:val="333333"/>
          <w:shd w:val="clear" w:color="auto" w:fill="FFFFFF"/>
        </w:rPr>
        <w:t xml:space="preserve"> digital </w:t>
      </w:r>
      <w:proofErr w:type="spellStart"/>
      <w:r>
        <w:rPr>
          <w:rFonts w:ascii="Arial" w:hAnsi="Arial" w:cs="Arial"/>
          <w:color w:val="333333"/>
          <w:shd w:val="clear" w:color="auto" w:fill="FFFFFF"/>
        </w:rPr>
        <w:t>age</w:t>
      </w:r>
      <w:proofErr w:type="spellEnd"/>
      <w:r>
        <w:rPr>
          <w:rFonts w:ascii="Arial" w:hAnsi="Arial" w:cs="Arial"/>
          <w:color w:val="333333"/>
          <w:shd w:val="clear" w:color="auto" w:fill="FFFFFF"/>
        </w:rPr>
        <w:t>.</w:t>
      </w:r>
    </w:p>
    <w:p w14:paraId="5BD2A0BA" w14:textId="77777777" w:rsidR="00DC4E03" w:rsidRDefault="00DC4E03">
      <w:pPr>
        <w:rPr>
          <w:rStyle w:val="FHStandarttextFrutiger"/>
          <w:rFonts w:ascii="Arial" w:hAnsi="Arial" w:cs="Arial"/>
          <w:b/>
          <w:lang w:val="en-GB"/>
        </w:rPr>
      </w:pPr>
    </w:p>
    <w:p w14:paraId="3A6CD48A" w14:textId="77777777" w:rsidR="00DC4E03" w:rsidRDefault="006B661E">
      <w:pPr>
        <w:rPr>
          <w:rStyle w:val="FHStandarttextFrutiger"/>
          <w:rFonts w:ascii="Arial" w:hAnsi="Arial" w:cs="Arial"/>
          <w:b/>
          <w:lang w:val="en-GB"/>
        </w:rPr>
      </w:pPr>
      <w:r>
        <w:rPr>
          <w:noProof/>
        </w:rPr>
        <w:drawing>
          <wp:inline distT="0" distB="0" distL="0" distR="0" wp14:anchorId="488D2389" wp14:editId="69992259">
            <wp:extent cx="5741035" cy="3832860"/>
            <wp:effectExtent l="0" t="0" r="0" b="0"/>
            <wp:docPr id="12" name="Picture 12" descr="Future-of-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uture-of-NDT"/>
                    <pic:cNvPicPr>
                      <a:picLocks noChangeAspect="1" noChangeArrowheads="1"/>
                    </pic:cNvPicPr>
                  </pic:nvPicPr>
                  <pic:blipFill>
                    <a:blip r:embed="rId11">
                      <a:extLst>
                        <a:ext uri="{28A0092B-C50C-407E-A947-70E740481C1C}">
                          <a14:useLocalDpi xmlns:a14="http://schemas.microsoft.com/office/drawing/2010/main" val="0"/>
                        </a:ext>
                      </a:extLst>
                    </a:blip>
                    <a:srcRect l="8857" r="7230" b="8409"/>
                    <a:stretch>
                      <a:fillRect/>
                    </a:stretch>
                  </pic:blipFill>
                  <pic:spPr>
                    <a:xfrm>
                      <a:off x="0" y="0"/>
                      <a:ext cx="5742774" cy="3834000"/>
                    </a:xfrm>
                    <a:prstGeom prst="rect">
                      <a:avLst/>
                    </a:prstGeom>
                    <a:noFill/>
                    <a:ln>
                      <a:noFill/>
                    </a:ln>
                  </pic:spPr>
                </pic:pic>
              </a:graphicData>
            </a:graphic>
          </wp:inline>
        </w:drawing>
      </w:r>
    </w:p>
    <w:p w14:paraId="7C228B38" w14:textId="77777777" w:rsidR="00DC4E03" w:rsidRDefault="00DC4E03">
      <w:pPr>
        <w:rPr>
          <w:rStyle w:val="FHStandarttextFrutiger"/>
          <w:rFonts w:ascii="Arial" w:hAnsi="Arial" w:cs="Arial"/>
          <w:b/>
          <w:lang w:val="en-GB"/>
        </w:rPr>
      </w:pPr>
    </w:p>
    <w:p w14:paraId="5443E26C" w14:textId="77777777" w:rsidR="00DC4E03" w:rsidRDefault="006B661E">
      <w:pPr>
        <w:rPr>
          <w:rStyle w:val="FHStandarttextFrutiger"/>
          <w:rFonts w:ascii="Arial" w:hAnsi="Arial" w:cs="Arial"/>
          <w:b/>
          <w:lang w:val="en-GB"/>
        </w:rPr>
      </w:pPr>
      <w:r>
        <w:rPr>
          <w:rStyle w:val="FHStandarttextFrutiger"/>
          <w:rFonts w:ascii="Arial" w:hAnsi="Arial" w:cs="Arial"/>
          <w:b/>
          <w:lang w:val="en-GB"/>
        </w:rPr>
        <w:t>Biography</w:t>
      </w:r>
    </w:p>
    <w:p w14:paraId="4B522579" w14:textId="77777777" w:rsidR="00DC4E03" w:rsidRDefault="006B661E">
      <w:pPr>
        <w:jc w:val="both"/>
        <w:rPr>
          <w:rStyle w:val="FHStandarttextFrutiger"/>
          <w:rFonts w:ascii="Arial" w:hAnsi="Arial" w:cs="Arial"/>
          <w:b/>
          <w:lang w:val="en-GB"/>
        </w:rPr>
      </w:pPr>
      <w:r>
        <w:rPr>
          <w:noProof/>
        </w:rPr>
        <w:drawing>
          <wp:anchor distT="0" distB="0" distL="114300" distR="114300" simplePos="0" relativeHeight="251662336" behindDoc="1" locked="0" layoutInCell="1" allowOverlap="1" wp14:anchorId="32C79988" wp14:editId="2E59D125">
            <wp:simplePos x="0" y="0"/>
            <wp:positionH relativeFrom="column">
              <wp:posOffset>0</wp:posOffset>
            </wp:positionH>
            <wp:positionV relativeFrom="paragraph">
              <wp:posOffset>18415</wp:posOffset>
            </wp:positionV>
            <wp:extent cx="1647825" cy="1901190"/>
            <wp:effectExtent l="0" t="0" r="9525" b="3810"/>
            <wp:wrapTight wrapText="bothSides">
              <wp:wrapPolygon edited="0">
                <wp:start x="0" y="0"/>
                <wp:lineTo x="0" y="21427"/>
                <wp:lineTo x="21475" y="21427"/>
                <wp:lineTo x="21475" y="0"/>
                <wp:lineTo x="0" y="0"/>
              </wp:wrapPolygon>
            </wp:wrapTight>
            <wp:docPr id="8" name="Picture 8" descr="Aswin Haridas, Ph.D. - NDT Engineer - TESTIA, an Airbus Company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swin Haridas, Ph.D. - NDT Engineer - TESTIA, an Airbus Company | LinkedIn"/>
                    <pic:cNvPicPr>
                      <a:picLocks noChangeAspect="1" noChangeArrowheads="1"/>
                    </pic:cNvPicPr>
                  </pic:nvPicPr>
                  <pic:blipFill>
                    <a:blip r:embed="rId12">
                      <a:extLst>
                        <a:ext uri="{28A0092B-C50C-407E-A947-70E740481C1C}">
                          <a14:useLocalDpi xmlns:a14="http://schemas.microsoft.com/office/drawing/2010/main" val="0"/>
                        </a:ext>
                      </a:extLst>
                    </a:blip>
                    <a:srcRect l="11175" r="2141"/>
                    <a:stretch>
                      <a:fillRect/>
                    </a:stretch>
                  </pic:blipFill>
                  <pic:spPr>
                    <a:xfrm>
                      <a:off x="0" y="0"/>
                      <a:ext cx="1648047" cy="1901190"/>
                    </a:xfrm>
                    <a:prstGeom prst="rect">
                      <a:avLst/>
                    </a:prstGeom>
                    <a:noFill/>
                    <a:ln>
                      <a:noFill/>
                    </a:ln>
                  </pic:spPr>
                </pic:pic>
              </a:graphicData>
            </a:graphic>
          </wp:anchor>
        </w:drawing>
      </w:r>
      <w:r>
        <w:rPr>
          <w:rFonts w:ascii="Arial" w:hAnsi="Arial" w:cs="Arial"/>
          <w:shd w:val="clear" w:color="auto" w:fill="FFFFFF"/>
        </w:rPr>
        <w:t xml:space="preserve">More </w:t>
      </w:r>
      <w:proofErr w:type="spellStart"/>
      <w:r>
        <w:rPr>
          <w:rFonts w:ascii="Arial" w:hAnsi="Arial" w:cs="Arial"/>
          <w:shd w:val="clear" w:color="auto" w:fill="FFFFFF"/>
        </w:rPr>
        <w:t>than</w:t>
      </w:r>
      <w:proofErr w:type="spellEnd"/>
      <w:r>
        <w:rPr>
          <w:rFonts w:ascii="Arial" w:hAnsi="Arial" w:cs="Arial"/>
          <w:shd w:val="clear" w:color="auto" w:fill="FFFFFF"/>
        </w:rPr>
        <w:t xml:space="preserve"> 6 </w:t>
      </w:r>
      <w:proofErr w:type="spellStart"/>
      <w:r>
        <w:rPr>
          <w:rFonts w:ascii="Arial" w:hAnsi="Arial" w:cs="Arial"/>
          <w:shd w:val="clear" w:color="auto" w:fill="FFFFFF"/>
        </w:rPr>
        <w:t>years</w:t>
      </w:r>
      <w:proofErr w:type="spellEnd"/>
      <w:r>
        <w:rPr>
          <w:rFonts w:ascii="Arial" w:hAnsi="Arial" w:cs="Arial"/>
          <w:shd w:val="clear" w:color="auto" w:fill="FFFFFF"/>
        </w:rPr>
        <w:t xml:space="preserve"> </w:t>
      </w:r>
      <w:proofErr w:type="spellStart"/>
      <w:r>
        <w:rPr>
          <w:rFonts w:ascii="Arial" w:hAnsi="Arial" w:cs="Arial"/>
          <w:shd w:val="clear" w:color="auto" w:fill="FFFFFF"/>
        </w:rPr>
        <w:t>of</w:t>
      </w:r>
      <w:proofErr w:type="spellEnd"/>
      <w:r>
        <w:rPr>
          <w:rFonts w:ascii="Arial" w:hAnsi="Arial" w:cs="Arial"/>
          <w:shd w:val="clear" w:color="auto" w:fill="FFFFFF"/>
        </w:rPr>
        <w:t xml:space="preserve"> R&amp;D </w:t>
      </w:r>
      <w:proofErr w:type="spellStart"/>
      <w:r>
        <w:rPr>
          <w:rFonts w:ascii="Arial" w:hAnsi="Arial" w:cs="Arial"/>
          <w:shd w:val="clear" w:color="auto" w:fill="FFFFFF"/>
        </w:rPr>
        <w:t>experience</w:t>
      </w:r>
      <w:proofErr w:type="spellEnd"/>
      <w:r>
        <w:rPr>
          <w:rFonts w:ascii="Arial" w:hAnsi="Arial" w:cs="Arial"/>
          <w:shd w:val="clear" w:color="auto" w:fill="FFFFFF"/>
        </w:rPr>
        <w:t xml:space="preserve"> </w:t>
      </w:r>
      <w:proofErr w:type="spellStart"/>
      <w:r>
        <w:rPr>
          <w:rFonts w:ascii="Arial" w:hAnsi="Arial" w:cs="Arial"/>
          <w:shd w:val="clear" w:color="auto" w:fill="FFFFFF"/>
        </w:rPr>
        <w:t>as</w:t>
      </w:r>
      <w:proofErr w:type="spellEnd"/>
      <w:r>
        <w:rPr>
          <w:rFonts w:ascii="Arial" w:hAnsi="Arial" w:cs="Arial"/>
          <w:shd w:val="clear" w:color="auto" w:fill="FFFFFF"/>
        </w:rPr>
        <w:t xml:space="preserve"> an </w:t>
      </w:r>
      <w:proofErr w:type="spellStart"/>
      <w:r>
        <w:rPr>
          <w:rFonts w:ascii="Arial" w:hAnsi="Arial" w:cs="Arial"/>
          <w:shd w:val="clear" w:color="auto" w:fill="FFFFFF"/>
        </w:rPr>
        <w:t>aerospace</w:t>
      </w:r>
      <w:proofErr w:type="spellEnd"/>
      <w:r>
        <w:rPr>
          <w:rFonts w:ascii="Arial" w:hAnsi="Arial" w:cs="Arial"/>
          <w:shd w:val="clear" w:color="auto" w:fill="FFFFFF"/>
        </w:rPr>
        <w:t xml:space="preserve"> </w:t>
      </w:r>
      <w:proofErr w:type="spellStart"/>
      <w:r>
        <w:rPr>
          <w:rFonts w:ascii="Arial" w:hAnsi="Arial" w:cs="Arial"/>
          <w:shd w:val="clear" w:color="auto" w:fill="FFFFFF"/>
        </w:rPr>
        <w:t>engineer</w:t>
      </w:r>
      <w:proofErr w:type="spellEnd"/>
      <w:r>
        <w:rPr>
          <w:rFonts w:ascii="Arial" w:hAnsi="Arial" w:cs="Arial"/>
          <w:shd w:val="clear" w:color="auto" w:fill="FFFFFF"/>
        </w:rPr>
        <w:t xml:space="preserve">. </w:t>
      </w:r>
      <w:proofErr w:type="spellStart"/>
      <w:r>
        <w:rPr>
          <w:rFonts w:ascii="Arial" w:hAnsi="Arial" w:cs="Arial"/>
          <w:shd w:val="clear" w:color="auto" w:fill="FFFFFF"/>
        </w:rPr>
        <w:t>Worked</w:t>
      </w:r>
      <w:proofErr w:type="spellEnd"/>
      <w:r>
        <w:rPr>
          <w:rFonts w:ascii="Arial" w:hAnsi="Arial" w:cs="Arial"/>
          <w:shd w:val="clear" w:color="auto" w:fill="FFFFFF"/>
        </w:rPr>
        <w:t xml:space="preserve"> </w:t>
      </w:r>
      <w:proofErr w:type="spellStart"/>
      <w:r>
        <w:rPr>
          <w:rFonts w:ascii="Arial" w:hAnsi="Arial" w:cs="Arial"/>
          <w:shd w:val="clear" w:color="auto" w:fill="FFFFFF"/>
        </w:rPr>
        <w:t>with</w:t>
      </w:r>
      <w:proofErr w:type="spellEnd"/>
      <w:r>
        <w:rPr>
          <w:rFonts w:ascii="Arial" w:hAnsi="Arial" w:cs="Arial"/>
          <w:shd w:val="clear" w:color="auto" w:fill="FFFFFF"/>
        </w:rPr>
        <w:t xml:space="preserve"> </w:t>
      </w:r>
      <w:proofErr w:type="spellStart"/>
      <w:r>
        <w:rPr>
          <w:rFonts w:ascii="Arial" w:hAnsi="Arial" w:cs="Arial"/>
          <w:shd w:val="clear" w:color="auto" w:fill="FFFFFF"/>
        </w:rPr>
        <w:t>several</w:t>
      </w:r>
      <w:proofErr w:type="spellEnd"/>
      <w:r>
        <w:rPr>
          <w:rFonts w:ascii="Arial" w:hAnsi="Arial" w:cs="Arial"/>
          <w:shd w:val="clear" w:color="auto" w:fill="FFFFFF"/>
        </w:rPr>
        <w:t xml:space="preserve"> </w:t>
      </w:r>
      <w:proofErr w:type="spellStart"/>
      <w:r>
        <w:rPr>
          <w:rFonts w:ascii="Arial" w:hAnsi="Arial" w:cs="Arial"/>
          <w:shd w:val="clear" w:color="auto" w:fill="FFFFFF"/>
        </w:rPr>
        <w:t>world-class</w:t>
      </w:r>
      <w:proofErr w:type="spellEnd"/>
      <w:r>
        <w:rPr>
          <w:rFonts w:ascii="Arial" w:hAnsi="Arial" w:cs="Arial"/>
          <w:shd w:val="clear" w:color="auto" w:fill="FFFFFF"/>
        </w:rPr>
        <w:t xml:space="preserve"> Aerospace </w:t>
      </w:r>
      <w:proofErr w:type="spellStart"/>
      <w:r>
        <w:rPr>
          <w:rFonts w:ascii="Arial" w:hAnsi="Arial" w:cs="Arial"/>
          <w:shd w:val="clear" w:color="auto" w:fill="FFFFFF"/>
        </w:rPr>
        <w:t>and</w:t>
      </w:r>
      <w:proofErr w:type="spellEnd"/>
      <w:r>
        <w:rPr>
          <w:rFonts w:ascii="Arial" w:hAnsi="Arial" w:cs="Arial"/>
          <w:shd w:val="clear" w:color="auto" w:fill="FFFFFF"/>
        </w:rPr>
        <w:t xml:space="preserve"> Automotive </w:t>
      </w:r>
      <w:proofErr w:type="spellStart"/>
      <w:r>
        <w:rPr>
          <w:rFonts w:ascii="Arial" w:hAnsi="Arial" w:cs="Arial"/>
          <w:shd w:val="clear" w:color="auto" w:fill="FFFFFF"/>
        </w:rPr>
        <w:t>companies</w:t>
      </w:r>
      <w:proofErr w:type="spellEnd"/>
      <w:r>
        <w:rPr>
          <w:rFonts w:ascii="Arial" w:hAnsi="Arial" w:cs="Arial"/>
          <w:shd w:val="clear" w:color="auto" w:fill="FFFFFF"/>
        </w:rPr>
        <w:t xml:space="preserve">. Working </w:t>
      </w:r>
      <w:proofErr w:type="spellStart"/>
      <w:r>
        <w:rPr>
          <w:rFonts w:ascii="Arial" w:hAnsi="Arial" w:cs="Arial"/>
          <w:shd w:val="clear" w:color="auto" w:fill="FFFFFF"/>
        </w:rPr>
        <w:t>towards</w:t>
      </w:r>
      <w:proofErr w:type="spellEnd"/>
      <w:r>
        <w:rPr>
          <w:rFonts w:ascii="Arial" w:hAnsi="Arial" w:cs="Arial"/>
          <w:shd w:val="clear" w:color="auto" w:fill="FFFFFF"/>
        </w:rPr>
        <w:t xml:space="preserve"> </w:t>
      </w:r>
      <w:proofErr w:type="spellStart"/>
      <w:r>
        <w:rPr>
          <w:rFonts w:ascii="Arial" w:hAnsi="Arial" w:cs="Arial"/>
          <w:shd w:val="clear" w:color="auto" w:fill="FFFFFF"/>
        </w:rPr>
        <w:t>Inspection</w:t>
      </w:r>
      <w:proofErr w:type="spellEnd"/>
      <w:r>
        <w:rPr>
          <w:rFonts w:ascii="Arial" w:hAnsi="Arial" w:cs="Arial"/>
          <w:shd w:val="clear" w:color="auto" w:fill="FFFFFF"/>
        </w:rPr>
        <w:t xml:space="preserve"> 4.0. Expertise in </w:t>
      </w:r>
      <w:proofErr w:type="spellStart"/>
      <w:r>
        <w:rPr>
          <w:rFonts w:ascii="Arial" w:hAnsi="Arial" w:cs="Arial"/>
          <w:shd w:val="clear" w:color="auto" w:fill="FFFFFF"/>
        </w:rPr>
        <w:t>identifying</w:t>
      </w:r>
      <w:proofErr w:type="spellEnd"/>
      <w:r>
        <w:rPr>
          <w:rFonts w:ascii="Arial" w:hAnsi="Arial" w:cs="Arial"/>
          <w:shd w:val="clear" w:color="auto" w:fill="FFFFFF"/>
        </w:rPr>
        <w:t xml:space="preserve"> (</w:t>
      </w:r>
      <w:proofErr w:type="spellStart"/>
      <w:r>
        <w:rPr>
          <w:rFonts w:ascii="Arial" w:hAnsi="Arial" w:cs="Arial"/>
          <w:shd w:val="clear" w:color="auto" w:fill="FFFFFF"/>
        </w:rPr>
        <w:t>and</w:t>
      </w:r>
      <w:proofErr w:type="spellEnd"/>
      <w:r>
        <w:rPr>
          <w:rFonts w:ascii="Arial" w:hAnsi="Arial" w:cs="Arial"/>
          <w:shd w:val="clear" w:color="auto" w:fill="FFFFFF"/>
        </w:rPr>
        <w:t>/</w:t>
      </w:r>
      <w:proofErr w:type="spellStart"/>
      <w:r>
        <w:rPr>
          <w:rFonts w:ascii="Arial" w:hAnsi="Arial" w:cs="Arial"/>
          <w:shd w:val="clear" w:color="auto" w:fill="FFFFFF"/>
        </w:rPr>
        <w:t>or</w:t>
      </w:r>
      <w:proofErr w:type="spellEnd"/>
      <w:r>
        <w:rPr>
          <w:rFonts w:ascii="Arial" w:hAnsi="Arial" w:cs="Arial"/>
          <w:shd w:val="clear" w:color="auto" w:fill="FFFFFF"/>
        </w:rPr>
        <w:t xml:space="preserve"> </w:t>
      </w:r>
      <w:proofErr w:type="spellStart"/>
      <w:r>
        <w:rPr>
          <w:rFonts w:ascii="Arial" w:hAnsi="Arial" w:cs="Arial"/>
          <w:shd w:val="clear" w:color="auto" w:fill="FFFFFF"/>
        </w:rPr>
        <w:t>developing</w:t>
      </w:r>
      <w:proofErr w:type="spellEnd"/>
      <w:r>
        <w:rPr>
          <w:rFonts w:ascii="Arial" w:hAnsi="Arial" w:cs="Arial"/>
          <w:shd w:val="clear" w:color="auto" w:fill="FFFFFF"/>
        </w:rPr>
        <w:t>) Non-</w:t>
      </w:r>
      <w:proofErr w:type="spellStart"/>
      <w:r>
        <w:rPr>
          <w:rFonts w:ascii="Arial" w:hAnsi="Arial" w:cs="Arial"/>
          <w:shd w:val="clear" w:color="auto" w:fill="FFFFFF"/>
        </w:rPr>
        <w:t>Destructive</w:t>
      </w:r>
      <w:proofErr w:type="spellEnd"/>
      <w:r>
        <w:rPr>
          <w:rFonts w:ascii="Arial" w:hAnsi="Arial" w:cs="Arial"/>
          <w:shd w:val="clear" w:color="auto" w:fill="FFFFFF"/>
        </w:rPr>
        <w:t xml:space="preserve"> </w:t>
      </w:r>
      <w:proofErr w:type="spellStart"/>
      <w:r>
        <w:rPr>
          <w:rFonts w:ascii="Arial" w:hAnsi="Arial" w:cs="Arial"/>
          <w:shd w:val="clear" w:color="auto" w:fill="FFFFFF"/>
        </w:rPr>
        <w:t>Testing</w:t>
      </w:r>
      <w:proofErr w:type="spellEnd"/>
      <w:r>
        <w:rPr>
          <w:rFonts w:ascii="Arial" w:hAnsi="Arial" w:cs="Arial"/>
          <w:shd w:val="clear" w:color="auto" w:fill="FFFFFF"/>
        </w:rPr>
        <w:t xml:space="preserve"> (NDT) </w:t>
      </w:r>
      <w:proofErr w:type="spellStart"/>
      <w:r>
        <w:rPr>
          <w:rFonts w:ascii="Arial" w:hAnsi="Arial" w:cs="Arial"/>
          <w:shd w:val="clear" w:color="auto" w:fill="FFFFFF"/>
        </w:rPr>
        <w:t>and</w:t>
      </w:r>
      <w:proofErr w:type="spellEnd"/>
      <w:r>
        <w:rPr>
          <w:rFonts w:ascii="Arial" w:hAnsi="Arial" w:cs="Arial"/>
          <w:shd w:val="clear" w:color="auto" w:fill="FFFFFF"/>
        </w:rPr>
        <w:t xml:space="preserve"> </w:t>
      </w:r>
      <w:proofErr w:type="spellStart"/>
      <w:r>
        <w:rPr>
          <w:rFonts w:ascii="Arial" w:hAnsi="Arial" w:cs="Arial"/>
          <w:shd w:val="clear" w:color="auto" w:fill="FFFFFF"/>
        </w:rPr>
        <w:t>Structure</w:t>
      </w:r>
      <w:proofErr w:type="spellEnd"/>
      <w:r>
        <w:rPr>
          <w:rFonts w:ascii="Arial" w:hAnsi="Arial" w:cs="Arial"/>
          <w:shd w:val="clear" w:color="auto" w:fill="FFFFFF"/>
        </w:rPr>
        <w:t xml:space="preserve"> </w:t>
      </w:r>
      <w:proofErr w:type="spellStart"/>
      <w:r>
        <w:rPr>
          <w:rFonts w:ascii="Arial" w:hAnsi="Arial" w:cs="Arial"/>
          <w:shd w:val="clear" w:color="auto" w:fill="FFFFFF"/>
        </w:rPr>
        <w:t>health</w:t>
      </w:r>
      <w:proofErr w:type="spellEnd"/>
      <w:r>
        <w:rPr>
          <w:rFonts w:ascii="Arial" w:hAnsi="Arial" w:cs="Arial"/>
          <w:shd w:val="clear" w:color="auto" w:fill="FFFFFF"/>
        </w:rPr>
        <w:t xml:space="preserve"> Monitoring (SHM) </w:t>
      </w:r>
      <w:proofErr w:type="spellStart"/>
      <w:r>
        <w:rPr>
          <w:rFonts w:ascii="Arial" w:hAnsi="Arial" w:cs="Arial"/>
          <w:shd w:val="clear" w:color="auto" w:fill="FFFFFF"/>
        </w:rPr>
        <w:t>solutions</w:t>
      </w:r>
      <w:proofErr w:type="spellEnd"/>
      <w:r>
        <w:rPr>
          <w:rFonts w:ascii="Arial" w:hAnsi="Arial" w:cs="Arial"/>
          <w:shd w:val="clear" w:color="auto" w:fill="FFFFFF"/>
        </w:rPr>
        <w:t xml:space="preserve"> </w:t>
      </w:r>
      <w:proofErr w:type="spellStart"/>
      <w:r>
        <w:rPr>
          <w:rFonts w:ascii="Arial" w:hAnsi="Arial" w:cs="Arial"/>
          <w:shd w:val="clear" w:color="auto" w:fill="FFFFFF"/>
        </w:rPr>
        <w:t>for</w:t>
      </w:r>
      <w:proofErr w:type="spellEnd"/>
      <w:r>
        <w:rPr>
          <w:rFonts w:ascii="Arial" w:hAnsi="Arial" w:cs="Arial"/>
          <w:shd w:val="clear" w:color="auto" w:fill="FFFFFF"/>
        </w:rPr>
        <w:t xml:space="preserve"> </w:t>
      </w:r>
      <w:proofErr w:type="spellStart"/>
      <w:r>
        <w:rPr>
          <w:rFonts w:ascii="Arial" w:hAnsi="Arial" w:cs="Arial"/>
          <w:shd w:val="clear" w:color="auto" w:fill="FFFFFF"/>
        </w:rPr>
        <w:t>industries</w:t>
      </w:r>
      <w:proofErr w:type="spellEnd"/>
      <w:r>
        <w:rPr>
          <w:rFonts w:ascii="Arial" w:hAnsi="Arial" w:cs="Arial"/>
          <w:shd w:val="clear" w:color="auto" w:fill="FFFFFF"/>
        </w:rPr>
        <w:t xml:space="preserve"> </w:t>
      </w:r>
      <w:proofErr w:type="spellStart"/>
      <w:r>
        <w:rPr>
          <w:rFonts w:ascii="Arial" w:hAnsi="Arial" w:cs="Arial"/>
          <w:shd w:val="clear" w:color="auto" w:fill="FFFFFF"/>
        </w:rPr>
        <w:t>including</w:t>
      </w:r>
      <w:proofErr w:type="spellEnd"/>
      <w:r>
        <w:rPr>
          <w:rFonts w:ascii="Arial" w:hAnsi="Arial" w:cs="Arial"/>
          <w:shd w:val="clear" w:color="auto" w:fill="FFFFFF"/>
        </w:rPr>
        <w:t xml:space="preserve"> </w:t>
      </w:r>
      <w:proofErr w:type="spellStart"/>
      <w:r>
        <w:rPr>
          <w:rFonts w:ascii="Arial" w:hAnsi="Arial" w:cs="Arial"/>
          <w:shd w:val="clear" w:color="auto" w:fill="FFFFFF"/>
        </w:rPr>
        <w:t>aerospace</w:t>
      </w:r>
      <w:proofErr w:type="spellEnd"/>
      <w:r>
        <w:rPr>
          <w:rFonts w:ascii="Arial" w:hAnsi="Arial" w:cs="Arial"/>
          <w:shd w:val="clear" w:color="auto" w:fill="FFFFFF"/>
        </w:rPr>
        <w:t xml:space="preserve">, </w:t>
      </w:r>
      <w:proofErr w:type="spellStart"/>
      <w:r>
        <w:rPr>
          <w:rFonts w:ascii="Arial" w:hAnsi="Arial" w:cs="Arial"/>
          <w:shd w:val="clear" w:color="auto" w:fill="FFFFFF"/>
        </w:rPr>
        <w:t>automotive</w:t>
      </w:r>
      <w:proofErr w:type="spellEnd"/>
      <w:r>
        <w:rPr>
          <w:rFonts w:ascii="Arial" w:hAnsi="Arial" w:cs="Arial"/>
          <w:shd w:val="clear" w:color="auto" w:fill="FFFFFF"/>
        </w:rPr>
        <w:t xml:space="preserve">, </w:t>
      </w:r>
      <w:proofErr w:type="spellStart"/>
      <w:r>
        <w:rPr>
          <w:rFonts w:ascii="Arial" w:hAnsi="Arial" w:cs="Arial"/>
          <w:shd w:val="clear" w:color="auto" w:fill="FFFFFF"/>
        </w:rPr>
        <w:t>civil</w:t>
      </w:r>
      <w:proofErr w:type="spellEnd"/>
      <w:r>
        <w:rPr>
          <w:rFonts w:ascii="Arial" w:hAnsi="Arial" w:cs="Arial"/>
          <w:shd w:val="clear" w:color="auto" w:fill="FFFFFF"/>
        </w:rPr>
        <w:t xml:space="preserve"> </w:t>
      </w:r>
      <w:proofErr w:type="spellStart"/>
      <w:r>
        <w:rPr>
          <w:rFonts w:ascii="Arial" w:hAnsi="Arial" w:cs="Arial"/>
          <w:shd w:val="clear" w:color="auto" w:fill="FFFFFF"/>
        </w:rPr>
        <w:t>and</w:t>
      </w:r>
      <w:proofErr w:type="spellEnd"/>
      <w:r>
        <w:rPr>
          <w:rFonts w:ascii="Arial" w:hAnsi="Arial" w:cs="Arial"/>
          <w:shd w:val="clear" w:color="auto" w:fill="FFFFFF"/>
        </w:rPr>
        <w:t xml:space="preserve"> </w:t>
      </w:r>
      <w:proofErr w:type="spellStart"/>
      <w:r>
        <w:rPr>
          <w:rFonts w:ascii="Arial" w:hAnsi="Arial" w:cs="Arial"/>
          <w:shd w:val="clear" w:color="auto" w:fill="FFFFFF"/>
        </w:rPr>
        <w:t>energy</w:t>
      </w:r>
      <w:proofErr w:type="spellEnd"/>
      <w:r>
        <w:rPr>
          <w:rFonts w:ascii="Arial" w:hAnsi="Arial" w:cs="Arial"/>
          <w:shd w:val="clear" w:color="auto" w:fill="FFFFFF"/>
        </w:rPr>
        <w:t xml:space="preserve"> (</w:t>
      </w:r>
      <w:proofErr w:type="spellStart"/>
      <w:r>
        <w:rPr>
          <w:rFonts w:ascii="Arial" w:hAnsi="Arial" w:cs="Arial"/>
          <w:shd w:val="clear" w:color="auto" w:fill="FFFFFF"/>
        </w:rPr>
        <w:t>among</w:t>
      </w:r>
      <w:proofErr w:type="spellEnd"/>
      <w:r>
        <w:rPr>
          <w:rFonts w:ascii="Arial" w:hAnsi="Arial" w:cs="Arial"/>
          <w:shd w:val="clear" w:color="auto" w:fill="FFFFFF"/>
        </w:rPr>
        <w:t xml:space="preserve"> </w:t>
      </w:r>
      <w:proofErr w:type="spellStart"/>
      <w:r>
        <w:rPr>
          <w:rFonts w:ascii="Arial" w:hAnsi="Arial" w:cs="Arial"/>
          <w:shd w:val="clear" w:color="auto" w:fill="FFFFFF"/>
        </w:rPr>
        <w:t>many</w:t>
      </w:r>
      <w:proofErr w:type="spellEnd"/>
      <w:r>
        <w:rPr>
          <w:rFonts w:ascii="Arial" w:hAnsi="Arial" w:cs="Arial"/>
          <w:shd w:val="clear" w:color="auto" w:fill="FFFFFF"/>
        </w:rPr>
        <w:t xml:space="preserve"> </w:t>
      </w:r>
      <w:proofErr w:type="spellStart"/>
      <w:r>
        <w:rPr>
          <w:rFonts w:ascii="Arial" w:hAnsi="Arial" w:cs="Arial"/>
          <w:shd w:val="clear" w:color="auto" w:fill="FFFFFF"/>
        </w:rPr>
        <w:t>others</w:t>
      </w:r>
      <w:proofErr w:type="spellEnd"/>
      <w:r>
        <w:rPr>
          <w:rFonts w:ascii="Arial" w:hAnsi="Arial" w:cs="Arial"/>
          <w:shd w:val="clear" w:color="auto" w:fill="FFFFFF"/>
        </w:rPr>
        <w:t xml:space="preserve">). </w:t>
      </w:r>
      <w:proofErr w:type="spellStart"/>
      <w:r>
        <w:rPr>
          <w:rFonts w:ascii="Arial" w:hAnsi="Arial" w:cs="Arial"/>
          <w:shd w:val="clear" w:color="auto" w:fill="FFFFFF"/>
        </w:rPr>
        <w:t>Dr</w:t>
      </w:r>
      <w:proofErr w:type="spellEnd"/>
      <w:r>
        <w:rPr>
          <w:rFonts w:ascii="Arial" w:hAnsi="Arial" w:cs="Arial"/>
          <w:shd w:val="clear" w:color="auto" w:fill="FFFFFF"/>
        </w:rPr>
        <w:t xml:space="preserve"> </w:t>
      </w:r>
      <w:proofErr w:type="spellStart"/>
      <w:r>
        <w:rPr>
          <w:rFonts w:ascii="Arial" w:hAnsi="Arial" w:cs="Arial"/>
          <w:shd w:val="clear" w:color="auto" w:fill="FFFFFF"/>
        </w:rPr>
        <w:t>Aswin</w:t>
      </w:r>
      <w:proofErr w:type="spellEnd"/>
      <w:r>
        <w:rPr>
          <w:rFonts w:ascii="Arial" w:hAnsi="Arial" w:cs="Arial"/>
          <w:shd w:val="clear" w:color="auto" w:fill="FFFFFF"/>
        </w:rPr>
        <w:t xml:space="preserve"> </w:t>
      </w:r>
      <w:proofErr w:type="spellStart"/>
      <w:r>
        <w:rPr>
          <w:rFonts w:ascii="Arial" w:hAnsi="Arial" w:cs="Arial"/>
          <w:shd w:val="clear" w:color="auto" w:fill="FFFFFF"/>
        </w:rPr>
        <w:t>Haridas</w:t>
      </w:r>
      <w:proofErr w:type="spellEnd"/>
      <w:r>
        <w:rPr>
          <w:rFonts w:ascii="Arial" w:hAnsi="Arial" w:cs="Arial"/>
          <w:shd w:val="clear" w:color="auto" w:fill="FFFFFF"/>
        </w:rPr>
        <w:t xml:space="preserve"> </w:t>
      </w:r>
      <w:proofErr w:type="spellStart"/>
      <w:r>
        <w:rPr>
          <w:rFonts w:ascii="Arial" w:hAnsi="Arial" w:cs="Arial"/>
          <w:shd w:val="clear" w:color="auto" w:fill="FFFFFF"/>
        </w:rPr>
        <w:t>is</w:t>
      </w:r>
      <w:proofErr w:type="spellEnd"/>
      <w:r>
        <w:rPr>
          <w:rFonts w:ascii="Arial" w:hAnsi="Arial" w:cs="Arial"/>
          <w:shd w:val="clear" w:color="auto" w:fill="FFFFFF"/>
        </w:rPr>
        <w:t xml:space="preserve"> a TUM Alumnus.</w:t>
      </w:r>
    </w:p>
    <w:p w14:paraId="29745D70" w14:textId="77777777" w:rsidR="00DC4E03" w:rsidRDefault="00DC4E03">
      <w:pPr>
        <w:rPr>
          <w:rStyle w:val="FHStandarttextFrutiger"/>
          <w:rFonts w:ascii="Arial" w:hAnsi="Arial" w:cs="Arial"/>
          <w:b/>
          <w:lang w:val="en-GB"/>
        </w:rPr>
      </w:pPr>
    </w:p>
    <w:p w14:paraId="70315A4A" w14:textId="77777777" w:rsidR="00DC4E03" w:rsidRDefault="00DC4E03">
      <w:pPr>
        <w:rPr>
          <w:rStyle w:val="FHStandarttextFrutiger"/>
          <w:rFonts w:ascii="Arial" w:hAnsi="Arial" w:cs="Arial"/>
          <w:b/>
          <w:lang w:val="en-GB"/>
        </w:rPr>
      </w:pPr>
    </w:p>
    <w:p w14:paraId="3061C976" w14:textId="77777777" w:rsidR="00DC4E03" w:rsidRDefault="00DC4E03">
      <w:pPr>
        <w:rPr>
          <w:rStyle w:val="FHStandarttextFrutiger"/>
          <w:rFonts w:ascii="Arial" w:hAnsi="Arial" w:cs="Arial"/>
          <w:b/>
          <w:lang w:val="en-GB"/>
        </w:rPr>
      </w:pPr>
    </w:p>
    <w:p w14:paraId="327A8205" w14:textId="77777777" w:rsidR="00DC4E03" w:rsidRDefault="00DC4E03">
      <w:pPr>
        <w:adjustRightInd w:val="0"/>
        <w:snapToGrid w:val="0"/>
        <w:spacing w:line="360" w:lineRule="auto"/>
        <w:rPr>
          <w:rStyle w:val="FHStandarttextFrutiger"/>
          <w:rFonts w:ascii="Arial" w:hAnsi="Arial" w:cs="Arial"/>
          <w:b/>
          <w:lang w:val="en-GB"/>
        </w:rPr>
      </w:pPr>
    </w:p>
    <w:p w14:paraId="20DABE9A" w14:textId="77777777" w:rsidR="00DC4E03" w:rsidRDefault="00DC4E03">
      <w:pPr>
        <w:adjustRightInd w:val="0"/>
        <w:snapToGrid w:val="0"/>
        <w:spacing w:line="360" w:lineRule="auto"/>
        <w:rPr>
          <w:rStyle w:val="FHStandarttextFrutiger"/>
          <w:rFonts w:ascii="Arial" w:hAnsi="Arial" w:cs="Arial"/>
          <w:b/>
          <w:lang w:val="en-GB"/>
        </w:rPr>
      </w:pPr>
    </w:p>
    <w:p w14:paraId="02CEEA0C" w14:textId="77777777" w:rsidR="00DC4E03" w:rsidRDefault="006B661E">
      <w:pPr>
        <w:adjustRightInd w:val="0"/>
        <w:snapToGrid w:val="0"/>
        <w:spacing w:line="360" w:lineRule="auto"/>
        <w:rPr>
          <w:rFonts w:asciiTheme="minorBidi" w:hAnsiTheme="minorBidi" w:cstheme="minorBidi"/>
          <w:b/>
          <w:color w:val="212121"/>
          <w:shd w:val="clear" w:color="auto" w:fill="FFFFFF"/>
          <w:lang w:val="en-GB"/>
        </w:rPr>
      </w:pPr>
      <w:r>
        <w:rPr>
          <w:rStyle w:val="FHStandarttextFrutiger"/>
          <w:rFonts w:ascii="Arial" w:hAnsi="Arial" w:cs="Arial"/>
          <w:b/>
          <w:lang w:val="en-GB"/>
        </w:rPr>
        <w:lastRenderedPageBreak/>
        <w:t>Speaker 3:</w:t>
      </w:r>
      <w:r>
        <w:t xml:space="preserve"> </w:t>
      </w:r>
      <w:r>
        <w:rPr>
          <w:rStyle w:val="FHStandarttextFrutiger"/>
          <w:rFonts w:ascii="Arial" w:hAnsi="Arial" w:cs="Arial"/>
          <w:b/>
          <w:lang w:val="en-GB"/>
        </w:rPr>
        <w:t xml:space="preserve">Flexible and Soft Biosensors </w:t>
      </w:r>
      <w:proofErr w:type="gramStart"/>
      <w:r>
        <w:rPr>
          <w:rStyle w:val="FHStandarttextFrutiger"/>
          <w:rFonts w:ascii="Arial" w:hAnsi="Arial" w:cs="Arial"/>
          <w:b/>
          <w:lang w:val="en-GB"/>
        </w:rPr>
        <w:t>In</w:t>
      </w:r>
      <w:proofErr w:type="gramEnd"/>
      <w:r>
        <w:rPr>
          <w:rStyle w:val="FHStandarttextFrutiger"/>
          <w:rFonts w:ascii="Arial" w:hAnsi="Arial" w:cs="Arial"/>
          <w:b/>
          <w:lang w:val="en-GB"/>
        </w:rPr>
        <w:t xml:space="preserve"> Wearable Devices  </w:t>
      </w:r>
    </w:p>
    <w:p w14:paraId="56F58881" w14:textId="77777777" w:rsidR="00DC4E03" w:rsidRDefault="006B661E">
      <w:pPr>
        <w:pStyle w:val="NormalWeb"/>
        <w:shd w:val="clear" w:color="auto" w:fill="FFFFFF"/>
        <w:spacing w:before="0" w:beforeAutospacing="0" w:after="0" w:afterAutospacing="0"/>
        <w:rPr>
          <w:rFonts w:ascii="Arial" w:hAnsi="Arial" w:cs="Arial"/>
          <w:bCs/>
        </w:rPr>
      </w:pPr>
      <w:r>
        <w:rPr>
          <w:rFonts w:ascii="Arial" w:hAnsi="Arial" w:cs="Arial"/>
          <w:bCs/>
        </w:rPr>
        <w:t>(</w:t>
      </w:r>
      <w:proofErr w:type="gramStart"/>
      <w:r>
        <w:rPr>
          <w:rFonts w:ascii="Arial" w:hAnsi="Arial" w:cs="Arial"/>
          <w:bCs/>
        </w:rPr>
        <w:t>by</w:t>
      </w:r>
      <w:proofErr w:type="gramEnd"/>
      <w:r>
        <w:rPr>
          <w:rFonts w:ascii="Arial" w:hAnsi="Arial" w:cs="Arial"/>
          <w:bCs/>
        </w:rPr>
        <w:t xml:space="preserve"> Prof. </w:t>
      </w:r>
      <w:proofErr w:type="spellStart"/>
      <w:r>
        <w:rPr>
          <w:rFonts w:ascii="Arial" w:hAnsi="Arial" w:cs="Arial"/>
          <w:bCs/>
        </w:rPr>
        <w:t>Zidan</w:t>
      </w:r>
      <w:proofErr w:type="spellEnd"/>
      <w:r>
        <w:rPr>
          <w:rFonts w:ascii="Arial" w:hAnsi="Arial" w:cs="Arial"/>
          <w:bCs/>
        </w:rPr>
        <w:t xml:space="preserve"> Gong)</w:t>
      </w:r>
    </w:p>
    <w:p w14:paraId="248294E9" w14:textId="77777777" w:rsidR="00DC4E03" w:rsidRDefault="00DC4E03">
      <w:pPr>
        <w:jc w:val="both"/>
        <w:rPr>
          <w:rFonts w:asciiTheme="minorBidi" w:hAnsiTheme="minorBidi" w:cstheme="minorBidi"/>
          <w:lang w:val="en-US"/>
        </w:rPr>
      </w:pPr>
    </w:p>
    <w:p w14:paraId="4097632B" w14:textId="77777777" w:rsidR="00DC4E03" w:rsidRDefault="006B661E">
      <w:pPr>
        <w:jc w:val="both"/>
        <w:rPr>
          <w:rFonts w:asciiTheme="minorBidi" w:hAnsiTheme="minorBidi" w:cstheme="minorBidi"/>
          <w:lang w:val="en-US"/>
        </w:rPr>
      </w:pPr>
      <w:r>
        <w:rPr>
          <w:rFonts w:asciiTheme="minorBidi" w:hAnsiTheme="minorBidi" w:cstheme="minorBidi"/>
          <w:lang w:val="en-US"/>
        </w:rPr>
        <w:t xml:space="preserve">This </w:t>
      </w:r>
      <w:r>
        <w:rPr>
          <w:rFonts w:asciiTheme="minorBidi" w:hAnsiTheme="minorBidi" w:cstheme="minorBidi" w:hint="eastAsia"/>
          <w:lang w:val="en-US"/>
        </w:rPr>
        <w:t>lecture</w:t>
      </w:r>
      <w:r>
        <w:rPr>
          <w:rFonts w:asciiTheme="minorBidi" w:hAnsiTheme="minorBidi" w:cstheme="minorBidi"/>
          <w:lang w:val="en-US"/>
        </w:rPr>
        <w:t xml:space="preserve"> would mainly introduce different types of flexible and soft biosensors that could be applied in wearable devices with various purposes. For instance, fiber optic sensors, which are flexible, small-sized, lightweight, durable, cost-effective, and immune to electromagnetic interference, could be adopted to collect real-time and accurate </w:t>
      </w:r>
      <w:proofErr w:type="spellStart"/>
      <w:r>
        <w:rPr>
          <w:rFonts w:asciiTheme="minorBidi" w:hAnsiTheme="minorBidi" w:cstheme="minorBidi"/>
          <w:lang w:val="en-US"/>
        </w:rPr>
        <w:t>biosignals</w:t>
      </w:r>
      <w:proofErr w:type="spellEnd"/>
      <w:r>
        <w:rPr>
          <w:rFonts w:asciiTheme="minorBidi" w:hAnsiTheme="minorBidi" w:cstheme="minorBidi"/>
          <w:lang w:val="en-US"/>
        </w:rPr>
        <w:t xml:space="preserve">. Biosensors developed based on Polymer substrate would fit well on the curved human body and precisely obtain the information of body movements, </w:t>
      </w:r>
      <w:proofErr w:type="gramStart"/>
      <w:r>
        <w:rPr>
          <w:rFonts w:asciiTheme="minorBidi" w:hAnsiTheme="minorBidi" w:cstheme="minorBidi"/>
          <w:lang w:val="en-US"/>
        </w:rPr>
        <w:t>pressure</w:t>
      </w:r>
      <w:proofErr w:type="gramEnd"/>
      <w:r>
        <w:rPr>
          <w:rFonts w:asciiTheme="minorBidi" w:hAnsiTheme="minorBidi" w:cstheme="minorBidi"/>
          <w:lang w:val="en-US"/>
        </w:rPr>
        <w:t xml:space="preserve"> or human-device interaction. Moreover, nanostructures could be created on Polymer substrates making self-charging sensors in a wearable system. By adopting such flexible and soft sensors in wearables, they could be widely applied in rehabilitation, physical training and even in some harsh and special working environments.</w:t>
      </w:r>
    </w:p>
    <w:p w14:paraId="0AC44F20" w14:textId="77777777" w:rsidR="00DC4E03" w:rsidRDefault="00DC4E03">
      <w:pPr>
        <w:adjustRightInd w:val="0"/>
        <w:snapToGrid w:val="0"/>
        <w:spacing w:line="360" w:lineRule="auto"/>
        <w:rPr>
          <w:rFonts w:ascii="Arial" w:hAnsi="Arial" w:cs="Arial"/>
          <w:b/>
          <w:bCs/>
        </w:rPr>
      </w:pPr>
    </w:p>
    <w:p w14:paraId="281C44AF" w14:textId="77777777" w:rsidR="00DC4E03" w:rsidRDefault="006B661E">
      <w:pPr>
        <w:adjustRightInd w:val="0"/>
        <w:snapToGrid w:val="0"/>
        <w:spacing w:line="360" w:lineRule="auto"/>
        <w:rPr>
          <w:rFonts w:ascii="Arial" w:hAnsi="Arial" w:cs="Arial"/>
          <w:lang w:val="en-US"/>
        </w:rPr>
      </w:pPr>
      <w:proofErr w:type="spellStart"/>
      <w:r>
        <w:rPr>
          <w:rFonts w:ascii="Arial" w:hAnsi="Arial" w:cs="Arial"/>
          <w:b/>
          <w:bCs/>
        </w:rPr>
        <w:t>Biography</w:t>
      </w:r>
      <w:proofErr w:type="spellEnd"/>
    </w:p>
    <w:p w14:paraId="5F83C10B" w14:textId="77777777" w:rsidR="00DC4E03" w:rsidRDefault="00DC4E03">
      <w:pPr>
        <w:adjustRightInd w:val="0"/>
        <w:snapToGrid w:val="0"/>
        <w:spacing w:line="360" w:lineRule="auto"/>
        <w:rPr>
          <w:rFonts w:ascii="Arial" w:hAnsi="Arial" w:cs="Arial"/>
          <w:b/>
          <w:bCs/>
        </w:rPr>
        <w:sectPr w:rsidR="00DC4E03">
          <w:pgSz w:w="11906" w:h="16838"/>
          <w:pgMar w:top="1440" w:right="1440" w:bottom="1440" w:left="1440" w:header="720" w:footer="720" w:gutter="0"/>
          <w:cols w:space="720"/>
          <w:docGrid w:linePitch="360"/>
        </w:sectPr>
      </w:pPr>
    </w:p>
    <w:p w14:paraId="5C91AA2C" w14:textId="77777777" w:rsidR="00DC4E03" w:rsidRDefault="006B661E">
      <w:pPr>
        <w:adjustRightInd w:val="0"/>
        <w:snapToGrid w:val="0"/>
        <w:spacing w:line="360" w:lineRule="auto"/>
        <w:rPr>
          <w:rFonts w:ascii="Arial" w:hAnsi="Arial" w:cs="Arial"/>
          <w:b/>
          <w:bCs/>
        </w:rPr>
      </w:pPr>
      <w:r>
        <w:rPr>
          <w:rFonts w:ascii="Arial" w:hAnsi="Arial" w:cs="Arial"/>
          <w:b/>
          <w:bCs/>
          <w:noProof/>
        </w:rPr>
        <w:drawing>
          <wp:inline distT="0" distB="0" distL="0" distR="0" wp14:anchorId="46B95102" wp14:editId="4E658807">
            <wp:extent cx="2297430" cy="3498215"/>
            <wp:effectExtent l="0" t="0" r="7620" b="6985"/>
            <wp:docPr id="1" name="Picture 1" descr="A person in a black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ack suit&#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29804" cy="3547037"/>
                    </a:xfrm>
                    <a:prstGeom prst="rect">
                      <a:avLst/>
                    </a:prstGeom>
                    <a:noFill/>
                  </pic:spPr>
                </pic:pic>
              </a:graphicData>
            </a:graphic>
          </wp:inline>
        </w:drawing>
      </w:r>
      <w:r>
        <w:rPr>
          <w:rFonts w:ascii="Arial" w:hAnsi="Arial" w:cs="Arial"/>
          <w:b/>
          <w:bCs/>
        </w:rPr>
        <w:t xml:space="preserve"> </w:t>
      </w:r>
    </w:p>
    <w:p w14:paraId="5B3A3865" w14:textId="77777777" w:rsidR="00DC4E03" w:rsidRDefault="00DC4E03">
      <w:pPr>
        <w:adjustRightInd w:val="0"/>
        <w:snapToGrid w:val="0"/>
        <w:spacing w:line="360" w:lineRule="auto"/>
        <w:rPr>
          <w:rFonts w:ascii="Arial" w:hAnsi="Arial" w:cs="Arial"/>
          <w:b/>
          <w:bCs/>
        </w:rPr>
      </w:pPr>
    </w:p>
    <w:p w14:paraId="63924F6F" w14:textId="77777777" w:rsidR="00DC4E03" w:rsidRDefault="006B661E">
      <w:pPr>
        <w:adjustRightInd w:val="0"/>
        <w:snapToGrid w:val="0"/>
        <w:spacing w:line="360" w:lineRule="auto"/>
        <w:rPr>
          <w:rFonts w:ascii="Arial" w:eastAsiaTheme="minorEastAsia" w:hAnsi="Arial" w:cs="Arial"/>
          <w:b/>
          <w:bCs/>
        </w:rPr>
      </w:pPr>
      <w:r>
        <w:rPr>
          <w:rFonts w:ascii="Arial" w:hAnsi="Arial" w:cs="Arial"/>
          <w:b/>
          <w:bCs/>
        </w:rPr>
        <w:t xml:space="preserve">Dr. GONG </w:t>
      </w:r>
      <w:proofErr w:type="spellStart"/>
      <w:r>
        <w:rPr>
          <w:rFonts w:ascii="Arial" w:hAnsi="Arial" w:cs="Arial"/>
          <w:b/>
          <w:bCs/>
        </w:rPr>
        <w:t>Zidan</w:t>
      </w:r>
      <w:proofErr w:type="spellEnd"/>
      <w:r>
        <w:rPr>
          <w:rFonts w:ascii="Arial" w:hAnsi="Arial" w:cs="Arial"/>
          <w:b/>
          <w:bCs/>
        </w:rPr>
        <w:t xml:space="preserve">  </w:t>
      </w:r>
    </w:p>
    <w:p w14:paraId="7EFE3FDE" w14:textId="77777777" w:rsidR="00DC4E03" w:rsidRDefault="006B661E">
      <w:pPr>
        <w:adjustRightInd w:val="0"/>
        <w:snapToGrid w:val="0"/>
        <w:rPr>
          <w:rFonts w:ascii="Arial" w:eastAsiaTheme="minorEastAsia" w:hAnsi="Arial" w:cs="Arial"/>
          <w:b/>
          <w:bCs/>
        </w:rPr>
      </w:pPr>
      <w:proofErr w:type="spellStart"/>
      <w:r>
        <w:rPr>
          <w:rFonts w:asciiTheme="minorBidi" w:hAnsiTheme="minorBidi" w:cstheme="minorBidi"/>
          <w:color w:val="192429"/>
          <w:lang w:eastAsia="de-DE"/>
        </w:rPr>
        <w:t>Asisstant</w:t>
      </w:r>
      <w:proofErr w:type="spellEnd"/>
      <w:r>
        <w:rPr>
          <w:rFonts w:asciiTheme="minorBidi" w:hAnsiTheme="minorBidi" w:cstheme="minorBidi"/>
          <w:color w:val="192429"/>
          <w:lang w:eastAsia="de-DE"/>
        </w:rPr>
        <w:t xml:space="preserve"> Professor </w:t>
      </w:r>
    </w:p>
    <w:p w14:paraId="7AE53316" w14:textId="77777777" w:rsidR="00DC4E03" w:rsidRDefault="006B661E">
      <w:pPr>
        <w:adjustRightInd w:val="0"/>
        <w:snapToGrid w:val="0"/>
        <w:rPr>
          <w:rFonts w:ascii="Arial" w:eastAsiaTheme="minorEastAsia" w:hAnsi="Arial" w:cs="Arial"/>
          <w:b/>
          <w:bCs/>
        </w:rPr>
      </w:pPr>
      <w:proofErr w:type="spellStart"/>
      <w:r>
        <w:rPr>
          <w:rFonts w:asciiTheme="minorBidi" w:hAnsiTheme="minorBidi" w:cstheme="minorBidi"/>
          <w:color w:val="192429"/>
          <w:lang w:eastAsia="de-DE"/>
        </w:rPr>
        <w:t>Sino</w:t>
      </w:r>
      <w:proofErr w:type="spellEnd"/>
      <w:r>
        <w:rPr>
          <w:rFonts w:asciiTheme="minorBidi" w:hAnsiTheme="minorBidi" w:cstheme="minorBidi"/>
          <w:color w:val="192429"/>
          <w:lang w:eastAsia="de-DE"/>
        </w:rPr>
        <w:t xml:space="preserve">-German College </w:t>
      </w:r>
      <w:proofErr w:type="spellStart"/>
      <w:r>
        <w:rPr>
          <w:rFonts w:asciiTheme="minorBidi" w:hAnsiTheme="minorBidi" w:cstheme="minorBidi"/>
          <w:color w:val="192429"/>
          <w:lang w:eastAsia="de-DE"/>
        </w:rPr>
        <w:t>of</w:t>
      </w:r>
      <w:proofErr w:type="spellEnd"/>
      <w:r>
        <w:rPr>
          <w:rFonts w:asciiTheme="minorBidi" w:hAnsiTheme="minorBidi" w:cstheme="minorBidi"/>
          <w:color w:val="192429"/>
          <w:lang w:eastAsia="de-DE"/>
        </w:rPr>
        <w:t xml:space="preserve"> Intelligent Manufacturing, </w:t>
      </w:r>
      <w:proofErr w:type="spellStart"/>
      <w:r>
        <w:rPr>
          <w:rFonts w:asciiTheme="minorBidi" w:hAnsiTheme="minorBidi" w:cstheme="minorBidi"/>
          <w:color w:val="192429"/>
          <w:lang w:eastAsia="de-DE"/>
        </w:rPr>
        <w:t>Shenzhen</w:t>
      </w:r>
      <w:proofErr w:type="spellEnd"/>
      <w:r>
        <w:rPr>
          <w:rFonts w:asciiTheme="minorBidi" w:hAnsiTheme="minorBidi" w:cstheme="minorBidi"/>
          <w:color w:val="192429"/>
          <w:lang w:eastAsia="de-DE"/>
        </w:rPr>
        <w:t xml:space="preserve"> Technology University</w:t>
      </w:r>
      <w:r>
        <w:rPr>
          <w:rFonts w:ascii="Arial" w:hAnsi="Arial" w:cs="Arial"/>
          <w:b/>
          <w:bCs/>
        </w:rPr>
        <w:t xml:space="preserve">  </w:t>
      </w:r>
    </w:p>
    <w:p w14:paraId="45E5D48B" w14:textId="77777777" w:rsidR="00DC4E03" w:rsidRDefault="00DC4E03">
      <w:pPr>
        <w:adjustRightInd w:val="0"/>
        <w:snapToGrid w:val="0"/>
        <w:spacing w:line="360" w:lineRule="auto"/>
        <w:rPr>
          <w:rFonts w:ascii="Arial" w:hAnsi="Arial" w:cs="Arial"/>
          <w:b/>
          <w:bCs/>
        </w:rPr>
      </w:pPr>
    </w:p>
    <w:p w14:paraId="1D17B496" w14:textId="77777777" w:rsidR="00DC4E03" w:rsidRDefault="006B661E">
      <w:pPr>
        <w:adjustRightInd w:val="0"/>
        <w:snapToGrid w:val="0"/>
        <w:spacing w:line="360" w:lineRule="auto"/>
        <w:rPr>
          <w:rFonts w:ascii="Arial" w:hAnsi="Arial" w:cs="Arial"/>
          <w:b/>
          <w:bCs/>
        </w:rPr>
      </w:pPr>
      <w:r>
        <w:rPr>
          <w:rFonts w:asciiTheme="minorBidi" w:hAnsiTheme="minorBidi" w:cstheme="minorBidi"/>
          <w:b/>
          <w:bCs/>
          <w:color w:val="192429"/>
          <w:lang w:eastAsia="de-DE"/>
        </w:rPr>
        <w:t xml:space="preserve">Research </w:t>
      </w:r>
      <w:proofErr w:type="spellStart"/>
      <w:r>
        <w:rPr>
          <w:rFonts w:asciiTheme="minorBidi" w:hAnsiTheme="minorBidi" w:cstheme="minorBidi"/>
          <w:b/>
          <w:bCs/>
          <w:color w:val="192429"/>
          <w:lang w:eastAsia="de-DE"/>
        </w:rPr>
        <w:t>interests</w:t>
      </w:r>
      <w:proofErr w:type="spellEnd"/>
    </w:p>
    <w:p w14:paraId="31779B09" w14:textId="77777777" w:rsidR="00DC4E03" w:rsidRDefault="006B661E">
      <w:pPr>
        <w:adjustRightInd w:val="0"/>
        <w:snapToGrid w:val="0"/>
        <w:rPr>
          <w:rFonts w:asciiTheme="minorBidi" w:hAnsiTheme="minorBidi" w:cstheme="minorBidi"/>
          <w:color w:val="192429"/>
          <w:lang w:eastAsia="de-DE"/>
        </w:rPr>
      </w:pPr>
      <w:r>
        <w:rPr>
          <w:rFonts w:asciiTheme="minorBidi" w:hAnsiTheme="minorBidi" w:cstheme="minorBidi"/>
          <w:color w:val="192429"/>
          <w:lang w:eastAsia="de-DE"/>
        </w:rPr>
        <w:t xml:space="preserve">Biosensor </w:t>
      </w:r>
      <w:proofErr w:type="spellStart"/>
      <w:r>
        <w:rPr>
          <w:rFonts w:asciiTheme="minorBidi" w:hAnsiTheme="minorBidi" w:cstheme="minorBidi"/>
          <w:color w:val="192429"/>
          <w:lang w:eastAsia="de-DE"/>
        </w:rPr>
        <w:t>development</w:t>
      </w:r>
      <w:proofErr w:type="spellEnd"/>
      <w:r>
        <w:rPr>
          <w:rFonts w:asciiTheme="minorBidi" w:hAnsiTheme="minorBidi" w:cstheme="minorBidi"/>
          <w:color w:val="192429"/>
          <w:lang w:eastAsia="de-DE"/>
        </w:rPr>
        <w:t xml:space="preserve">; </w:t>
      </w:r>
    </w:p>
    <w:p w14:paraId="5483791E" w14:textId="77777777" w:rsidR="00DC4E03" w:rsidRDefault="006B661E">
      <w:pPr>
        <w:adjustRightInd w:val="0"/>
        <w:snapToGrid w:val="0"/>
        <w:rPr>
          <w:rFonts w:asciiTheme="minorBidi" w:hAnsiTheme="minorBidi" w:cstheme="minorBidi"/>
          <w:color w:val="192429"/>
          <w:lang w:eastAsia="de-DE"/>
        </w:rPr>
      </w:pPr>
      <w:r>
        <w:rPr>
          <w:rFonts w:asciiTheme="minorBidi" w:hAnsiTheme="minorBidi" w:cstheme="minorBidi"/>
          <w:color w:val="192429"/>
          <w:lang w:eastAsia="de-DE"/>
        </w:rPr>
        <w:t xml:space="preserve">Smart </w:t>
      </w:r>
      <w:r>
        <w:rPr>
          <w:rFonts w:asciiTheme="minorBidi" w:hAnsiTheme="minorBidi" w:cstheme="minorBidi" w:hint="eastAsia"/>
          <w:color w:val="192429"/>
          <w:lang w:eastAsia="de-DE"/>
        </w:rPr>
        <w:t>textile</w:t>
      </w:r>
      <w:r>
        <w:rPr>
          <w:rFonts w:asciiTheme="minorBidi" w:hAnsiTheme="minorBidi" w:cstheme="minorBidi"/>
          <w:color w:val="192429"/>
          <w:lang w:eastAsia="de-DE"/>
        </w:rPr>
        <w:t xml:space="preserve">; </w:t>
      </w:r>
    </w:p>
    <w:p w14:paraId="52CA4D5D" w14:textId="77777777" w:rsidR="00DC4E03" w:rsidRDefault="006B661E">
      <w:pPr>
        <w:adjustRightInd w:val="0"/>
        <w:snapToGrid w:val="0"/>
        <w:rPr>
          <w:rFonts w:asciiTheme="minorBidi" w:hAnsiTheme="minorBidi" w:cstheme="minorBidi"/>
          <w:color w:val="192429"/>
          <w:lang w:eastAsia="de-DE"/>
        </w:rPr>
      </w:pPr>
      <w:r>
        <w:rPr>
          <w:rFonts w:asciiTheme="minorBidi" w:hAnsiTheme="minorBidi" w:cstheme="minorBidi"/>
          <w:color w:val="192429"/>
          <w:lang w:eastAsia="de-DE"/>
        </w:rPr>
        <w:t xml:space="preserve">Fiber </w:t>
      </w:r>
      <w:proofErr w:type="spellStart"/>
      <w:r>
        <w:rPr>
          <w:rFonts w:asciiTheme="minorBidi" w:hAnsiTheme="minorBidi" w:cstheme="minorBidi"/>
          <w:color w:val="192429"/>
          <w:lang w:eastAsia="de-DE"/>
        </w:rPr>
        <w:t>optic</w:t>
      </w:r>
      <w:proofErr w:type="spellEnd"/>
      <w:r>
        <w:rPr>
          <w:rFonts w:asciiTheme="minorBidi" w:hAnsiTheme="minorBidi" w:cstheme="minorBidi"/>
          <w:color w:val="192429"/>
          <w:lang w:eastAsia="de-DE"/>
        </w:rPr>
        <w:t xml:space="preserve"> </w:t>
      </w:r>
      <w:proofErr w:type="spellStart"/>
      <w:r>
        <w:rPr>
          <w:rFonts w:asciiTheme="minorBidi" w:hAnsiTheme="minorBidi" w:cstheme="minorBidi"/>
          <w:color w:val="192429"/>
          <w:lang w:eastAsia="de-DE"/>
        </w:rPr>
        <w:t>sensors</w:t>
      </w:r>
      <w:proofErr w:type="spellEnd"/>
      <w:r>
        <w:rPr>
          <w:rFonts w:asciiTheme="minorBidi" w:hAnsiTheme="minorBidi" w:cstheme="minorBidi"/>
          <w:color w:val="192429"/>
          <w:lang w:eastAsia="de-DE"/>
        </w:rPr>
        <w:t xml:space="preserve">; </w:t>
      </w:r>
    </w:p>
    <w:p w14:paraId="3606BDFB" w14:textId="77777777" w:rsidR="00DC4E03" w:rsidRDefault="006B661E">
      <w:pPr>
        <w:adjustRightInd w:val="0"/>
        <w:snapToGrid w:val="0"/>
        <w:rPr>
          <w:rFonts w:asciiTheme="minorBidi" w:hAnsiTheme="minorBidi" w:cstheme="minorBidi"/>
          <w:color w:val="192429"/>
          <w:lang w:eastAsia="de-DE"/>
        </w:rPr>
      </w:pPr>
      <w:proofErr w:type="spellStart"/>
      <w:r>
        <w:rPr>
          <w:rFonts w:asciiTheme="minorBidi" w:hAnsiTheme="minorBidi" w:cstheme="minorBidi"/>
          <w:color w:val="192429"/>
          <w:lang w:eastAsia="de-DE"/>
        </w:rPr>
        <w:t>Wearables</w:t>
      </w:r>
      <w:proofErr w:type="spellEnd"/>
      <w:r>
        <w:rPr>
          <w:rFonts w:asciiTheme="minorBidi" w:hAnsiTheme="minorBidi" w:cstheme="minorBidi"/>
          <w:color w:val="192429"/>
          <w:lang w:eastAsia="de-DE"/>
        </w:rPr>
        <w:t xml:space="preserve"> </w:t>
      </w:r>
      <w:proofErr w:type="spellStart"/>
      <w:r>
        <w:rPr>
          <w:rFonts w:asciiTheme="minorBidi" w:hAnsiTheme="minorBidi" w:cstheme="minorBidi"/>
          <w:color w:val="192429"/>
          <w:lang w:eastAsia="de-DE"/>
        </w:rPr>
        <w:t>devices</w:t>
      </w:r>
      <w:proofErr w:type="spellEnd"/>
      <w:r>
        <w:rPr>
          <w:rFonts w:asciiTheme="minorBidi" w:hAnsiTheme="minorBidi" w:cstheme="minorBidi"/>
          <w:color w:val="192429"/>
          <w:lang w:eastAsia="de-DE"/>
        </w:rPr>
        <w:t xml:space="preserve"> </w:t>
      </w:r>
      <w:proofErr w:type="spellStart"/>
      <w:r>
        <w:rPr>
          <w:rFonts w:asciiTheme="minorBidi" w:hAnsiTheme="minorBidi" w:cstheme="minorBidi"/>
          <w:color w:val="192429"/>
          <w:lang w:eastAsia="de-DE"/>
        </w:rPr>
        <w:t>for</w:t>
      </w:r>
      <w:proofErr w:type="spellEnd"/>
      <w:r>
        <w:rPr>
          <w:rFonts w:asciiTheme="minorBidi" w:hAnsiTheme="minorBidi" w:cstheme="minorBidi"/>
          <w:color w:val="192429"/>
          <w:lang w:eastAsia="de-DE"/>
        </w:rPr>
        <w:t xml:space="preserve"> </w:t>
      </w:r>
      <w:proofErr w:type="spellStart"/>
      <w:r>
        <w:rPr>
          <w:rFonts w:asciiTheme="minorBidi" w:hAnsiTheme="minorBidi" w:cstheme="minorBidi"/>
          <w:color w:val="192429"/>
          <w:lang w:eastAsia="de-DE"/>
        </w:rPr>
        <w:t>training</w:t>
      </w:r>
      <w:proofErr w:type="spellEnd"/>
      <w:r>
        <w:rPr>
          <w:rFonts w:asciiTheme="minorBidi" w:hAnsiTheme="minorBidi" w:cstheme="minorBidi"/>
          <w:color w:val="192429"/>
          <w:lang w:eastAsia="de-DE"/>
        </w:rPr>
        <w:t xml:space="preserve"> </w:t>
      </w:r>
      <w:proofErr w:type="spellStart"/>
      <w:r>
        <w:rPr>
          <w:rFonts w:asciiTheme="minorBidi" w:hAnsiTheme="minorBidi" w:cstheme="minorBidi"/>
          <w:color w:val="192429"/>
          <w:lang w:eastAsia="de-DE"/>
        </w:rPr>
        <w:t>and</w:t>
      </w:r>
      <w:proofErr w:type="spellEnd"/>
      <w:r>
        <w:rPr>
          <w:rFonts w:asciiTheme="minorBidi" w:hAnsiTheme="minorBidi" w:cstheme="minorBidi"/>
          <w:color w:val="192429"/>
          <w:lang w:eastAsia="de-DE"/>
        </w:rPr>
        <w:t xml:space="preserve"> </w:t>
      </w:r>
      <w:proofErr w:type="spellStart"/>
      <w:r>
        <w:rPr>
          <w:rFonts w:asciiTheme="minorBidi" w:hAnsiTheme="minorBidi" w:cstheme="minorBidi"/>
          <w:color w:val="192429"/>
          <w:lang w:eastAsia="de-DE"/>
        </w:rPr>
        <w:t>rehabilitation</w:t>
      </w:r>
      <w:proofErr w:type="spellEnd"/>
      <w:r>
        <w:rPr>
          <w:rFonts w:asciiTheme="minorBidi" w:hAnsiTheme="minorBidi" w:cstheme="minorBidi"/>
          <w:color w:val="192429"/>
          <w:lang w:eastAsia="de-DE"/>
        </w:rPr>
        <w:t>.</w:t>
      </w:r>
    </w:p>
    <w:p w14:paraId="3BB30DD1" w14:textId="77777777" w:rsidR="00DC4E03" w:rsidRDefault="006B661E">
      <w:pPr>
        <w:shd w:val="clear" w:color="auto" w:fill="FFFFFF"/>
        <w:spacing w:before="100" w:beforeAutospacing="1" w:after="100" w:afterAutospacing="1"/>
        <w:jc w:val="both"/>
        <w:rPr>
          <w:rFonts w:asciiTheme="minorBidi" w:hAnsiTheme="minorBidi" w:cstheme="minorBidi"/>
          <w:b/>
          <w:bCs/>
          <w:color w:val="192429"/>
          <w:lang w:eastAsia="de-DE"/>
        </w:rPr>
      </w:pPr>
      <w:r>
        <w:rPr>
          <w:rFonts w:asciiTheme="minorBidi" w:hAnsiTheme="minorBidi" w:cstheme="minorBidi"/>
          <w:b/>
          <w:bCs/>
          <w:color w:val="192429"/>
          <w:lang w:eastAsia="de-DE"/>
        </w:rPr>
        <w:t>Education</w:t>
      </w:r>
    </w:p>
    <w:p w14:paraId="5F25D747" w14:textId="77777777" w:rsidR="00DC4E03" w:rsidRDefault="006B661E">
      <w:pPr>
        <w:adjustRightInd w:val="0"/>
        <w:snapToGrid w:val="0"/>
        <w:rPr>
          <w:rFonts w:asciiTheme="minorBidi" w:hAnsiTheme="minorBidi" w:cstheme="minorBidi"/>
          <w:color w:val="192429"/>
          <w:lang w:eastAsia="de-DE"/>
        </w:rPr>
      </w:pPr>
      <w:r>
        <w:rPr>
          <w:rFonts w:asciiTheme="minorBidi" w:hAnsiTheme="minorBidi" w:cstheme="minorBidi" w:hint="eastAsia"/>
          <w:color w:val="192429"/>
          <w:lang w:eastAsia="de-DE"/>
        </w:rPr>
        <w:t>2</w:t>
      </w:r>
      <w:r>
        <w:rPr>
          <w:rFonts w:asciiTheme="minorBidi" w:hAnsiTheme="minorBidi" w:cstheme="minorBidi"/>
          <w:color w:val="192429"/>
          <w:lang w:eastAsia="de-DE"/>
        </w:rPr>
        <w:t>015-2019:</w:t>
      </w:r>
    </w:p>
    <w:p w14:paraId="49C09C27" w14:textId="77777777" w:rsidR="00DC4E03" w:rsidRDefault="006B661E">
      <w:pPr>
        <w:adjustRightInd w:val="0"/>
        <w:snapToGrid w:val="0"/>
        <w:rPr>
          <w:rFonts w:asciiTheme="minorBidi" w:hAnsiTheme="minorBidi" w:cstheme="minorBidi"/>
          <w:color w:val="192429"/>
          <w:lang w:eastAsia="de-DE"/>
        </w:rPr>
      </w:pPr>
      <w:r>
        <w:rPr>
          <w:rFonts w:asciiTheme="minorBidi" w:hAnsiTheme="minorBidi" w:cstheme="minorBidi"/>
          <w:color w:val="192429"/>
          <w:lang w:eastAsia="de-DE"/>
        </w:rPr>
        <w:t xml:space="preserve">The Hong Kong </w:t>
      </w:r>
      <w:proofErr w:type="spellStart"/>
      <w:r>
        <w:rPr>
          <w:rFonts w:asciiTheme="minorBidi" w:hAnsiTheme="minorBidi" w:cstheme="minorBidi"/>
          <w:color w:val="192429"/>
          <w:lang w:eastAsia="de-DE"/>
        </w:rPr>
        <w:t>Polytechnic</w:t>
      </w:r>
      <w:proofErr w:type="spellEnd"/>
      <w:r>
        <w:rPr>
          <w:rFonts w:asciiTheme="minorBidi" w:hAnsiTheme="minorBidi" w:cstheme="minorBidi"/>
          <w:color w:val="192429"/>
          <w:lang w:eastAsia="de-DE"/>
        </w:rPr>
        <w:t xml:space="preserve"> University; </w:t>
      </w:r>
      <w:proofErr w:type="spellStart"/>
      <w:r>
        <w:rPr>
          <w:rFonts w:asciiTheme="minorBidi" w:hAnsiTheme="minorBidi" w:cstheme="minorBidi"/>
          <w:color w:val="192429"/>
          <w:lang w:eastAsia="de-DE"/>
        </w:rPr>
        <w:t>PhD</w:t>
      </w:r>
      <w:proofErr w:type="spellEnd"/>
      <w:r>
        <w:rPr>
          <w:rFonts w:asciiTheme="minorBidi" w:hAnsiTheme="minorBidi" w:cstheme="minorBidi"/>
          <w:color w:val="192429"/>
          <w:lang w:eastAsia="de-DE"/>
        </w:rPr>
        <w:t xml:space="preserve">; Institute </w:t>
      </w:r>
      <w:proofErr w:type="spellStart"/>
      <w:r>
        <w:rPr>
          <w:rFonts w:asciiTheme="minorBidi" w:hAnsiTheme="minorBidi" w:cstheme="minorBidi"/>
          <w:color w:val="192429"/>
          <w:lang w:eastAsia="de-DE"/>
        </w:rPr>
        <w:t>of</w:t>
      </w:r>
      <w:proofErr w:type="spellEnd"/>
      <w:r>
        <w:rPr>
          <w:rFonts w:asciiTheme="minorBidi" w:hAnsiTheme="minorBidi" w:cstheme="minorBidi"/>
          <w:color w:val="192429"/>
          <w:lang w:eastAsia="de-DE"/>
        </w:rPr>
        <w:t xml:space="preserve"> Textiles </w:t>
      </w:r>
      <w:proofErr w:type="spellStart"/>
      <w:r>
        <w:rPr>
          <w:rFonts w:asciiTheme="minorBidi" w:hAnsiTheme="minorBidi" w:cstheme="minorBidi"/>
          <w:color w:val="192429"/>
          <w:lang w:eastAsia="de-DE"/>
        </w:rPr>
        <w:t>and</w:t>
      </w:r>
      <w:proofErr w:type="spellEnd"/>
      <w:r>
        <w:rPr>
          <w:rFonts w:asciiTheme="minorBidi" w:hAnsiTheme="minorBidi" w:cstheme="minorBidi"/>
          <w:color w:val="192429"/>
          <w:lang w:eastAsia="de-DE"/>
        </w:rPr>
        <w:t xml:space="preserve"> </w:t>
      </w:r>
      <w:proofErr w:type="spellStart"/>
      <w:r>
        <w:rPr>
          <w:rFonts w:asciiTheme="minorBidi" w:hAnsiTheme="minorBidi" w:cstheme="minorBidi"/>
          <w:color w:val="192429"/>
          <w:lang w:eastAsia="de-DE"/>
        </w:rPr>
        <w:t>Clothing</w:t>
      </w:r>
      <w:proofErr w:type="spellEnd"/>
      <w:r>
        <w:rPr>
          <w:rFonts w:asciiTheme="minorBidi" w:hAnsiTheme="minorBidi" w:cstheme="minorBidi"/>
          <w:color w:val="192429"/>
          <w:lang w:eastAsia="de-DE"/>
        </w:rPr>
        <w:t>.</w:t>
      </w:r>
    </w:p>
    <w:p w14:paraId="7D336A71" w14:textId="77777777" w:rsidR="00DC4E03" w:rsidRDefault="00DC4E03">
      <w:pPr>
        <w:adjustRightInd w:val="0"/>
        <w:snapToGrid w:val="0"/>
        <w:rPr>
          <w:rFonts w:asciiTheme="minorBidi" w:hAnsiTheme="minorBidi" w:cstheme="minorBidi"/>
          <w:color w:val="192429"/>
          <w:lang w:eastAsia="de-DE"/>
        </w:rPr>
      </w:pPr>
    </w:p>
    <w:p w14:paraId="38876EEE" w14:textId="77777777" w:rsidR="00DC4E03" w:rsidRDefault="006B661E">
      <w:pPr>
        <w:adjustRightInd w:val="0"/>
        <w:snapToGrid w:val="0"/>
        <w:rPr>
          <w:rFonts w:asciiTheme="minorBidi" w:eastAsiaTheme="minorEastAsia" w:hAnsiTheme="minorBidi" w:cstheme="minorBidi"/>
          <w:color w:val="192429"/>
        </w:rPr>
      </w:pPr>
      <w:r>
        <w:rPr>
          <w:rFonts w:asciiTheme="minorBidi" w:eastAsiaTheme="minorEastAsia" w:hAnsiTheme="minorBidi" w:cstheme="minorBidi" w:hint="eastAsia"/>
          <w:color w:val="192429"/>
        </w:rPr>
        <w:t>2</w:t>
      </w:r>
      <w:r>
        <w:rPr>
          <w:rFonts w:asciiTheme="minorBidi" w:eastAsiaTheme="minorEastAsia" w:hAnsiTheme="minorBidi" w:cstheme="minorBidi"/>
          <w:color w:val="192429"/>
        </w:rPr>
        <w:t>014-2015:</w:t>
      </w:r>
    </w:p>
    <w:p w14:paraId="3EB7804B" w14:textId="77777777" w:rsidR="00DC4E03" w:rsidRDefault="006B661E">
      <w:pPr>
        <w:adjustRightInd w:val="0"/>
        <w:snapToGrid w:val="0"/>
        <w:rPr>
          <w:rFonts w:asciiTheme="minorBidi" w:hAnsiTheme="minorBidi" w:cstheme="minorBidi"/>
          <w:color w:val="192429"/>
          <w:lang w:eastAsia="de-DE"/>
        </w:rPr>
      </w:pPr>
      <w:r>
        <w:rPr>
          <w:rFonts w:asciiTheme="minorBidi" w:hAnsiTheme="minorBidi" w:cstheme="minorBidi"/>
          <w:color w:val="192429"/>
          <w:lang w:eastAsia="de-DE"/>
        </w:rPr>
        <w:t xml:space="preserve">University </w:t>
      </w:r>
      <w:proofErr w:type="spellStart"/>
      <w:r>
        <w:rPr>
          <w:rFonts w:asciiTheme="minorBidi" w:hAnsiTheme="minorBidi" w:cstheme="minorBidi"/>
          <w:color w:val="192429"/>
          <w:lang w:eastAsia="de-DE"/>
        </w:rPr>
        <w:t>of</w:t>
      </w:r>
      <w:proofErr w:type="spellEnd"/>
      <w:r>
        <w:rPr>
          <w:rFonts w:asciiTheme="minorBidi" w:hAnsiTheme="minorBidi" w:cstheme="minorBidi"/>
          <w:color w:val="192429"/>
          <w:lang w:eastAsia="de-DE"/>
        </w:rPr>
        <w:t xml:space="preserve"> Manchester, UK; </w:t>
      </w:r>
    </w:p>
    <w:p w14:paraId="20C1A34D" w14:textId="77777777" w:rsidR="00DC4E03" w:rsidRDefault="006B661E">
      <w:pPr>
        <w:adjustRightInd w:val="0"/>
        <w:snapToGrid w:val="0"/>
        <w:rPr>
          <w:rFonts w:asciiTheme="minorBidi" w:hAnsiTheme="minorBidi" w:cstheme="minorBidi"/>
          <w:color w:val="192429"/>
          <w:lang w:eastAsia="de-DE"/>
        </w:rPr>
      </w:pPr>
      <w:proofErr w:type="spellStart"/>
      <w:r>
        <w:rPr>
          <w:rFonts w:asciiTheme="minorBidi" w:hAnsiTheme="minorBidi" w:cstheme="minorBidi"/>
          <w:color w:val="192429"/>
          <w:lang w:eastAsia="de-DE"/>
        </w:rPr>
        <w:t>MSc</w:t>
      </w:r>
      <w:proofErr w:type="spellEnd"/>
      <w:r>
        <w:rPr>
          <w:rFonts w:asciiTheme="minorBidi" w:hAnsiTheme="minorBidi" w:cstheme="minorBidi"/>
          <w:color w:val="192429"/>
          <w:lang w:eastAsia="de-DE"/>
        </w:rPr>
        <w:t xml:space="preserve">; School </w:t>
      </w:r>
      <w:proofErr w:type="spellStart"/>
      <w:r>
        <w:rPr>
          <w:rFonts w:asciiTheme="minorBidi" w:hAnsiTheme="minorBidi" w:cstheme="minorBidi"/>
          <w:color w:val="192429"/>
          <w:lang w:eastAsia="de-DE"/>
        </w:rPr>
        <w:t>of</w:t>
      </w:r>
      <w:proofErr w:type="spellEnd"/>
      <w:r>
        <w:rPr>
          <w:rFonts w:asciiTheme="minorBidi" w:hAnsiTheme="minorBidi" w:cstheme="minorBidi"/>
          <w:color w:val="192429"/>
          <w:lang w:eastAsia="de-DE"/>
        </w:rPr>
        <w:t xml:space="preserve"> Materials. </w:t>
      </w:r>
    </w:p>
    <w:p w14:paraId="3FA28396" w14:textId="77777777" w:rsidR="00DC4E03" w:rsidRDefault="00DC4E03">
      <w:pPr>
        <w:adjustRightInd w:val="0"/>
        <w:snapToGrid w:val="0"/>
        <w:rPr>
          <w:rFonts w:asciiTheme="minorBidi" w:hAnsiTheme="minorBidi" w:cstheme="minorBidi"/>
          <w:color w:val="192429"/>
          <w:lang w:eastAsia="de-DE"/>
        </w:rPr>
      </w:pPr>
    </w:p>
    <w:p w14:paraId="589ED753" w14:textId="77777777" w:rsidR="00DC4E03" w:rsidRDefault="006B661E">
      <w:pPr>
        <w:adjustRightInd w:val="0"/>
        <w:snapToGrid w:val="0"/>
        <w:rPr>
          <w:rFonts w:asciiTheme="minorBidi" w:eastAsiaTheme="minorEastAsia" w:hAnsiTheme="minorBidi" w:cstheme="minorBidi"/>
          <w:color w:val="192429"/>
        </w:rPr>
      </w:pPr>
      <w:r>
        <w:rPr>
          <w:rFonts w:asciiTheme="minorBidi" w:eastAsiaTheme="minorEastAsia" w:hAnsiTheme="minorBidi" w:cstheme="minorBidi" w:hint="eastAsia"/>
          <w:color w:val="192429"/>
        </w:rPr>
        <w:t>2</w:t>
      </w:r>
      <w:r>
        <w:rPr>
          <w:rFonts w:asciiTheme="minorBidi" w:eastAsiaTheme="minorEastAsia" w:hAnsiTheme="minorBidi" w:cstheme="minorBidi"/>
          <w:color w:val="192429"/>
        </w:rPr>
        <w:t>010-2014:</w:t>
      </w:r>
    </w:p>
    <w:p w14:paraId="60B77014" w14:textId="77777777" w:rsidR="00DC4E03" w:rsidRDefault="006B661E">
      <w:pPr>
        <w:adjustRightInd w:val="0"/>
        <w:snapToGrid w:val="0"/>
        <w:rPr>
          <w:rFonts w:ascii="Arial" w:hAnsi="Arial" w:cs="Arial"/>
          <w:b/>
          <w:bCs/>
        </w:rPr>
        <w:sectPr w:rsidR="00DC4E03">
          <w:type w:val="continuous"/>
          <w:pgSz w:w="11906" w:h="16838"/>
          <w:pgMar w:top="1440" w:right="1440" w:bottom="1440" w:left="1440" w:header="720" w:footer="720" w:gutter="0"/>
          <w:cols w:num="2" w:space="720"/>
          <w:docGrid w:linePitch="360"/>
        </w:sectPr>
      </w:pPr>
      <w:r>
        <w:rPr>
          <w:rFonts w:asciiTheme="minorBidi" w:hAnsiTheme="minorBidi" w:cstheme="minorBidi"/>
          <w:color w:val="192429"/>
          <w:lang w:eastAsia="de-DE"/>
        </w:rPr>
        <w:t xml:space="preserve">Beijing Institute </w:t>
      </w:r>
      <w:proofErr w:type="spellStart"/>
      <w:r>
        <w:rPr>
          <w:rFonts w:asciiTheme="minorBidi" w:hAnsiTheme="minorBidi" w:cstheme="minorBidi"/>
          <w:color w:val="192429"/>
          <w:lang w:eastAsia="de-DE"/>
        </w:rPr>
        <w:t>of</w:t>
      </w:r>
      <w:proofErr w:type="spellEnd"/>
      <w:r>
        <w:rPr>
          <w:rFonts w:asciiTheme="minorBidi" w:hAnsiTheme="minorBidi" w:cstheme="minorBidi"/>
          <w:color w:val="192429"/>
          <w:lang w:eastAsia="de-DE"/>
        </w:rPr>
        <w:t xml:space="preserve"> Fashion </w:t>
      </w:r>
      <w:proofErr w:type="spellStart"/>
      <w:r>
        <w:rPr>
          <w:rFonts w:asciiTheme="minorBidi" w:hAnsiTheme="minorBidi" w:cstheme="minorBidi"/>
          <w:color w:val="192429"/>
          <w:lang w:eastAsia="de-DE"/>
        </w:rPr>
        <w:t>Technology</w:t>
      </w:r>
      <w:r>
        <w:rPr>
          <w:rFonts w:ascii="SimSun" w:eastAsia="SimSun" w:hAnsi="SimSun" w:cs="SimSun" w:hint="eastAsia"/>
          <w:color w:val="192429"/>
          <w:lang w:eastAsia="de-DE"/>
        </w:rPr>
        <w:t>；</w:t>
      </w:r>
      <w:proofErr w:type="gramStart"/>
      <w:r>
        <w:rPr>
          <w:rFonts w:asciiTheme="minorBidi" w:hAnsiTheme="minorBidi" w:cstheme="minorBidi"/>
          <w:color w:val="192429"/>
          <w:lang w:eastAsia="de-DE"/>
        </w:rPr>
        <w:t>B.E</w:t>
      </w:r>
      <w:proofErr w:type="spellEnd"/>
      <w:proofErr w:type="gramEnd"/>
      <w:r>
        <w:rPr>
          <w:rFonts w:asciiTheme="minorBidi" w:hAnsiTheme="minorBidi" w:cstheme="minorBidi"/>
          <w:color w:val="192429"/>
          <w:lang w:eastAsia="de-DE"/>
        </w:rPr>
        <w:t xml:space="preserve">; School </w:t>
      </w:r>
      <w:proofErr w:type="spellStart"/>
      <w:r>
        <w:rPr>
          <w:rFonts w:asciiTheme="minorBidi" w:hAnsiTheme="minorBidi" w:cstheme="minorBidi"/>
          <w:color w:val="192429"/>
          <w:lang w:eastAsia="de-DE"/>
        </w:rPr>
        <w:t>of</w:t>
      </w:r>
      <w:proofErr w:type="spellEnd"/>
      <w:r>
        <w:rPr>
          <w:rFonts w:asciiTheme="minorBidi" w:hAnsiTheme="minorBidi" w:cstheme="minorBidi"/>
          <w:color w:val="192429"/>
          <w:lang w:eastAsia="de-DE"/>
        </w:rPr>
        <w:t xml:space="preserve"> Fashion Design </w:t>
      </w:r>
      <w:proofErr w:type="spellStart"/>
      <w:r>
        <w:rPr>
          <w:rFonts w:asciiTheme="minorBidi" w:hAnsiTheme="minorBidi" w:cstheme="minorBidi"/>
          <w:color w:val="192429"/>
          <w:lang w:eastAsia="de-DE"/>
        </w:rPr>
        <w:t>and</w:t>
      </w:r>
      <w:proofErr w:type="spellEnd"/>
      <w:r>
        <w:rPr>
          <w:rFonts w:asciiTheme="minorBidi" w:hAnsiTheme="minorBidi" w:cstheme="minorBidi"/>
          <w:color w:val="192429"/>
          <w:lang w:eastAsia="de-DE"/>
        </w:rPr>
        <w:t xml:space="preserve"> Engineering. </w:t>
      </w:r>
    </w:p>
    <w:p w14:paraId="7853A2CD" w14:textId="77777777" w:rsidR="00DC4E03" w:rsidRDefault="00DC4E03">
      <w:pPr>
        <w:jc w:val="both"/>
        <w:rPr>
          <w:rStyle w:val="FHStandarttextFrutiger"/>
          <w:rFonts w:ascii="Arial" w:hAnsi="Arial" w:cs="Arial"/>
          <w:b/>
          <w:lang w:val="en-GB"/>
        </w:rPr>
      </w:pPr>
    </w:p>
    <w:p w14:paraId="3B99961F" w14:textId="77777777" w:rsidR="00DC4E03" w:rsidRDefault="00DC4E03">
      <w:pPr>
        <w:jc w:val="both"/>
        <w:rPr>
          <w:rStyle w:val="FHStandarttextFrutiger"/>
          <w:rFonts w:ascii="Arial" w:hAnsi="Arial" w:cs="Arial"/>
          <w:b/>
          <w:lang w:val="en-GB"/>
        </w:rPr>
      </w:pPr>
    </w:p>
    <w:p w14:paraId="0E2102A6" w14:textId="77777777" w:rsidR="00DC4E03" w:rsidRDefault="00DC4E03">
      <w:pPr>
        <w:jc w:val="both"/>
        <w:rPr>
          <w:rStyle w:val="FHStandarttextFrutiger"/>
          <w:rFonts w:ascii="Arial" w:hAnsi="Arial" w:cs="Arial"/>
          <w:b/>
          <w:lang w:val="en-GB"/>
        </w:rPr>
      </w:pPr>
    </w:p>
    <w:p w14:paraId="236F568D" w14:textId="77777777" w:rsidR="00DC4E03" w:rsidRDefault="00DC4E03">
      <w:pPr>
        <w:jc w:val="both"/>
        <w:rPr>
          <w:rStyle w:val="FHStandarttextFrutiger"/>
          <w:rFonts w:ascii="Arial" w:hAnsi="Arial" w:cs="Arial"/>
          <w:b/>
          <w:lang w:val="en-GB"/>
        </w:rPr>
      </w:pPr>
    </w:p>
    <w:p w14:paraId="01581433" w14:textId="77777777" w:rsidR="00DC4E03" w:rsidRDefault="00DC4E03">
      <w:pPr>
        <w:jc w:val="both"/>
        <w:rPr>
          <w:rStyle w:val="FHStandarttextFrutiger"/>
          <w:rFonts w:ascii="Arial" w:hAnsi="Arial" w:cs="Arial"/>
          <w:b/>
          <w:lang w:val="en-GB"/>
        </w:rPr>
      </w:pPr>
    </w:p>
    <w:p w14:paraId="2B0BAC1D" w14:textId="77777777" w:rsidR="00DC4E03" w:rsidRDefault="00DC4E03">
      <w:pPr>
        <w:jc w:val="both"/>
        <w:rPr>
          <w:rStyle w:val="FHStandarttextFrutiger"/>
          <w:rFonts w:ascii="Arial" w:hAnsi="Arial" w:cs="Arial"/>
          <w:b/>
          <w:lang w:val="en-GB"/>
        </w:rPr>
      </w:pPr>
    </w:p>
    <w:p w14:paraId="79D6A83A" w14:textId="77777777" w:rsidR="00DC4E03" w:rsidRDefault="00DC4E03">
      <w:pPr>
        <w:jc w:val="both"/>
        <w:rPr>
          <w:rStyle w:val="FHStandarttextFrutiger"/>
          <w:rFonts w:ascii="Arial" w:hAnsi="Arial" w:cs="Arial"/>
          <w:b/>
          <w:lang w:val="en-GB"/>
        </w:rPr>
      </w:pPr>
    </w:p>
    <w:p w14:paraId="3B00C0A7" w14:textId="77777777" w:rsidR="00DC4E03" w:rsidRDefault="006B661E">
      <w:pPr>
        <w:jc w:val="both"/>
        <w:rPr>
          <w:rFonts w:asciiTheme="minorBidi" w:hAnsiTheme="minorBidi" w:cstheme="minorBidi"/>
          <w:lang w:val="en-US"/>
        </w:rPr>
      </w:pPr>
      <w:r>
        <w:rPr>
          <w:rStyle w:val="FHStandarttextFrutiger"/>
          <w:rFonts w:ascii="Arial" w:hAnsi="Arial" w:cs="Arial"/>
          <w:b/>
          <w:lang w:val="en-GB"/>
        </w:rPr>
        <w:t xml:space="preserve">Speaker 4: </w:t>
      </w:r>
      <w:r>
        <w:rPr>
          <w:rFonts w:asciiTheme="minorBidi" w:eastAsia="SimSun" w:hAnsiTheme="minorBidi" w:cstheme="minorBidi" w:hint="eastAsia"/>
          <w:lang w:val="en-US"/>
        </w:rPr>
        <w:t>3D printing of injection mold with conformal cooling channels</w:t>
      </w:r>
    </w:p>
    <w:p w14:paraId="26EBA767" w14:textId="77777777" w:rsidR="00DC4E03" w:rsidRDefault="006B661E">
      <w:pPr>
        <w:pStyle w:val="NormalWeb"/>
        <w:shd w:val="clear" w:color="auto" w:fill="FFFFFF"/>
        <w:spacing w:before="0" w:beforeAutospacing="0" w:after="0" w:afterAutospacing="0"/>
        <w:rPr>
          <w:rFonts w:ascii="Arial" w:hAnsi="Arial" w:cs="Arial"/>
          <w:bCs/>
        </w:rPr>
      </w:pPr>
      <w:r>
        <w:rPr>
          <w:rFonts w:ascii="Arial" w:hAnsi="Arial" w:cs="Arial"/>
          <w:bCs/>
        </w:rPr>
        <w:t>(</w:t>
      </w:r>
      <w:proofErr w:type="gramStart"/>
      <w:r>
        <w:rPr>
          <w:rFonts w:ascii="Arial" w:hAnsi="Arial" w:cs="Arial"/>
          <w:bCs/>
        </w:rPr>
        <w:t>by</w:t>
      </w:r>
      <w:proofErr w:type="gramEnd"/>
      <w:r>
        <w:rPr>
          <w:rFonts w:ascii="Arial" w:hAnsi="Arial" w:cs="Arial"/>
          <w:bCs/>
        </w:rPr>
        <w:t xml:space="preserve"> Prof. Can Yang)</w:t>
      </w:r>
    </w:p>
    <w:p w14:paraId="3981E100" w14:textId="77777777" w:rsidR="00DC4E03" w:rsidRDefault="00DC4E03">
      <w:pPr>
        <w:jc w:val="both"/>
        <w:rPr>
          <w:rFonts w:ascii="Arial" w:eastAsia="Microsoft YaHei" w:hAnsi="Arial" w:cs="Arial"/>
          <w:lang w:val="en-SG"/>
        </w:rPr>
      </w:pPr>
    </w:p>
    <w:p w14:paraId="46A19AE3" w14:textId="77777777" w:rsidR="00DC4E03" w:rsidRDefault="006B661E">
      <w:pPr>
        <w:pStyle w:val="NormalWeb"/>
        <w:shd w:val="clear" w:color="auto" w:fill="FFFFFF"/>
        <w:spacing w:before="0" w:beforeAutospacing="0" w:after="0" w:afterAutospacing="0"/>
        <w:jc w:val="both"/>
        <w:rPr>
          <w:rFonts w:ascii="Arial" w:hAnsi="Arial" w:cs="Arial"/>
          <w:color w:val="333333"/>
          <w:shd w:val="clear" w:color="auto" w:fill="FFFFFF"/>
        </w:rPr>
      </w:pPr>
      <w:r>
        <w:rPr>
          <w:rFonts w:ascii="Arial" w:hAnsi="Arial" w:cs="Arial" w:hint="eastAsia"/>
          <w:color w:val="333333"/>
          <w:shd w:val="clear" w:color="auto" w:fill="FFFFFF"/>
        </w:rPr>
        <w:t xml:space="preserve">As a novel manufacturing approach, 3D printing (additive manufacturing) breaks through the traditional design thinking way, being able to create components with unique structures and even realize functions never fulfilled before. This lecture will start with the design concept of "what you think is what you get" of 3D printing </w:t>
      </w:r>
      <w:proofErr w:type="gramStart"/>
      <w:r>
        <w:rPr>
          <w:rFonts w:ascii="Arial" w:hAnsi="Arial" w:cs="Arial" w:hint="eastAsia"/>
          <w:color w:val="333333"/>
          <w:shd w:val="clear" w:color="auto" w:fill="FFFFFF"/>
        </w:rPr>
        <w:t>technology, and</w:t>
      </w:r>
      <w:proofErr w:type="gramEnd"/>
      <w:r>
        <w:rPr>
          <w:rFonts w:ascii="Arial" w:hAnsi="Arial" w:cs="Arial" w:hint="eastAsia"/>
          <w:color w:val="333333"/>
          <w:shd w:val="clear" w:color="auto" w:fill="FFFFFF"/>
        </w:rPr>
        <w:t xml:space="preserve"> explain the advantages of 3D printing technology and its application in various fields in recent years. A case study with 3D printing of injection mold will then be given, focusing on the model design rules as well as printing quality evaluation. Through the content of this lecture, students are expected to have better understanding of the 3D printing technology.</w:t>
      </w:r>
    </w:p>
    <w:p w14:paraId="40BFC0CB" w14:textId="77777777" w:rsidR="00DC4E03" w:rsidRDefault="00DC4E03">
      <w:pPr>
        <w:pStyle w:val="NormalWeb"/>
        <w:shd w:val="clear" w:color="auto" w:fill="FFFFFF"/>
        <w:spacing w:before="0" w:beforeAutospacing="0" w:after="0" w:afterAutospacing="0"/>
        <w:rPr>
          <w:rFonts w:ascii="Arial" w:hAnsi="Arial" w:cs="Arial"/>
          <w:color w:val="333333"/>
          <w:shd w:val="clear" w:color="auto" w:fill="FFFFFF"/>
        </w:rPr>
      </w:pPr>
    </w:p>
    <w:p w14:paraId="17540CC8" w14:textId="77777777" w:rsidR="00DC4E03" w:rsidRDefault="006B661E">
      <w:pPr>
        <w:adjustRightInd w:val="0"/>
        <w:snapToGrid w:val="0"/>
        <w:spacing w:line="360" w:lineRule="auto"/>
        <w:rPr>
          <w:rFonts w:ascii="Arial" w:hAnsi="Arial" w:cs="Arial"/>
          <w:b/>
          <w:bCs/>
        </w:rPr>
      </w:pPr>
      <w:proofErr w:type="spellStart"/>
      <w:r>
        <w:rPr>
          <w:rFonts w:ascii="Arial" w:hAnsi="Arial" w:cs="Arial"/>
          <w:b/>
          <w:bCs/>
        </w:rPr>
        <w:t>Biography</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6286"/>
      </w:tblGrid>
      <w:tr w:rsidR="00DC4E03" w14:paraId="043CFB96" w14:textId="77777777">
        <w:tc>
          <w:tcPr>
            <w:tcW w:w="2757" w:type="dxa"/>
            <w:tcBorders>
              <w:tl2br w:val="nil"/>
              <w:tr2bl w:val="nil"/>
            </w:tcBorders>
          </w:tcPr>
          <w:p w14:paraId="0E7B10C1" w14:textId="77777777" w:rsidR="00DC4E03" w:rsidRDefault="006B661E">
            <w:pPr>
              <w:pStyle w:val="NormalWeb"/>
              <w:spacing w:before="0" w:beforeAutospacing="0" w:after="0" w:afterAutospacing="0"/>
              <w:rPr>
                <w:rFonts w:ascii="Arial" w:hAnsi="Arial" w:cs="Arial"/>
                <w:b/>
                <w:bCs/>
              </w:rPr>
            </w:pPr>
            <w:r>
              <w:rPr>
                <w:rFonts w:ascii="Arial" w:hAnsi="Arial" w:cs="Arial"/>
                <w:b/>
                <w:bCs/>
                <w:noProof/>
              </w:rPr>
              <w:drawing>
                <wp:inline distT="0" distB="0" distL="114300" distR="114300" wp14:anchorId="28204744" wp14:editId="795AC38E">
                  <wp:extent cx="1356360" cy="1638300"/>
                  <wp:effectExtent l="0" t="0" r="0" b="7620"/>
                  <wp:docPr id="5" name="图片 1" descr="蓝底头像照（杨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蓝底头像照（杨灿）"/>
                          <pic:cNvPicPr>
                            <a:picLocks noChangeAspect="1"/>
                          </pic:cNvPicPr>
                        </pic:nvPicPr>
                        <pic:blipFill>
                          <a:blip r:embed="rId14"/>
                          <a:srcRect t="6872" b="12904"/>
                          <a:stretch>
                            <a:fillRect/>
                          </a:stretch>
                        </pic:blipFill>
                        <pic:spPr>
                          <a:xfrm>
                            <a:off x="0" y="0"/>
                            <a:ext cx="1356360" cy="1638300"/>
                          </a:xfrm>
                          <a:prstGeom prst="rect">
                            <a:avLst/>
                          </a:prstGeom>
                        </pic:spPr>
                      </pic:pic>
                    </a:graphicData>
                  </a:graphic>
                </wp:inline>
              </w:drawing>
            </w:r>
          </w:p>
          <w:p w14:paraId="223E6327" w14:textId="77777777" w:rsidR="00DC4E03" w:rsidRDefault="006B661E">
            <w:pPr>
              <w:pStyle w:val="NormalWeb"/>
              <w:spacing w:before="0" w:beforeAutospacing="0" w:after="0" w:afterAutospacing="0"/>
              <w:rPr>
                <w:rFonts w:ascii="Arial" w:hAnsi="Arial" w:cs="Arial"/>
                <w:b/>
                <w:bCs/>
              </w:rPr>
            </w:pPr>
            <w:r>
              <w:rPr>
                <w:rFonts w:ascii="Arial" w:hAnsi="Arial" w:cs="Arial"/>
                <w:b/>
                <w:bCs/>
              </w:rPr>
              <w:t xml:space="preserve">Prof. Dr. </w:t>
            </w:r>
            <w:r>
              <w:rPr>
                <w:rFonts w:ascii="Arial" w:hAnsi="Arial" w:cs="Arial" w:hint="eastAsia"/>
                <w:b/>
                <w:bCs/>
              </w:rPr>
              <w:t>Can Yang</w:t>
            </w:r>
          </w:p>
        </w:tc>
        <w:tc>
          <w:tcPr>
            <w:tcW w:w="6485" w:type="dxa"/>
            <w:tcBorders>
              <w:tl2br w:val="nil"/>
              <w:tr2bl w:val="nil"/>
            </w:tcBorders>
            <w:vAlign w:val="center"/>
          </w:tcPr>
          <w:p w14:paraId="4E6E9AFF" w14:textId="77777777" w:rsidR="00DC4E03" w:rsidRDefault="006B661E">
            <w:pPr>
              <w:pStyle w:val="NormalWeb"/>
              <w:spacing w:before="0" w:beforeAutospacing="0" w:after="0" w:afterAutospacing="0"/>
              <w:jc w:val="both"/>
              <w:rPr>
                <w:rFonts w:ascii="Arial" w:hAnsi="Arial" w:cs="Arial"/>
                <w:shd w:val="clear" w:color="auto" w:fill="FFFFFF"/>
              </w:rPr>
            </w:pPr>
            <w:r>
              <w:rPr>
                <w:rFonts w:ascii="Arial" w:hAnsi="Arial" w:cs="Arial" w:hint="eastAsia"/>
                <w:shd w:val="clear" w:color="auto" w:fill="FFFFFF"/>
              </w:rPr>
              <w:t xml:space="preserve">Dr. Can Yang </w:t>
            </w:r>
            <w:proofErr w:type="gramStart"/>
            <w:r>
              <w:rPr>
                <w:rFonts w:ascii="Arial" w:hAnsi="Arial" w:cs="Arial" w:hint="eastAsia"/>
                <w:shd w:val="clear" w:color="auto" w:fill="FFFFFF"/>
              </w:rPr>
              <w:t>received</w:t>
            </w:r>
            <w:proofErr w:type="gramEnd"/>
            <w:r>
              <w:rPr>
                <w:rFonts w:ascii="Arial" w:hAnsi="Arial" w:cs="Arial" w:hint="eastAsia"/>
                <w:shd w:val="clear" w:color="auto" w:fill="FFFFFF"/>
              </w:rPr>
              <w:t xml:space="preserve"> his Ph.D. degree from a joint program between South China University of Technology and Ohio State University, USA, in 2011. He is currently an Associate Professor at Shenzhen Technology University. He has 16-year research experience in precision manufacturing and additive manufacturing. He has hosted </w:t>
            </w:r>
            <w:proofErr w:type="gramStart"/>
            <w:r>
              <w:rPr>
                <w:rFonts w:ascii="Arial" w:hAnsi="Arial" w:cs="Arial" w:hint="eastAsia"/>
                <w:shd w:val="clear" w:color="auto" w:fill="FFFFFF"/>
              </w:rPr>
              <w:t>a number of</w:t>
            </w:r>
            <w:proofErr w:type="gramEnd"/>
            <w:r>
              <w:rPr>
                <w:rFonts w:ascii="Arial" w:hAnsi="Arial" w:cs="Arial" w:hint="eastAsia"/>
                <w:shd w:val="clear" w:color="auto" w:fill="FFFFFF"/>
              </w:rPr>
              <w:t xml:space="preserve"> national and provincial-level research projects, with systematic research on precision injection molding, polymer material morphology, and performance regulation. He has over 40 publications, 10 patents, one book chapter, and one translated work. He is a member of the American Society of Mechanical Engineers (ASME</w:t>
            </w:r>
            <w:proofErr w:type="gramStart"/>
            <w:r>
              <w:rPr>
                <w:rFonts w:ascii="Arial" w:hAnsi="Arial" w:cs="Arial" w:hint="eastAsia"/>
                <w:shd w:val="clear" w:color="auto" w:fill="FFFFFF"/>
              </w:rPr>
              <w:t>), and</w:t>
            </w:r>
            <w:proofErr w:type="gramEnd"/>
            <w:r>
              <w:rPr>
                <w:rFonts w:ascii="Arial" w:hAnsi="Arial" w:cs="Arial" w:hint="eastAsia"/>
                <w:shd w:val="clear" w:color="auto" w:fill="FFFFFF"/>
              </w:rPr>
              <w:t xml:space="preserve"> serves as a reviewer for several international academic journals.</w:t>
            </w:r>
          </w:p>
        </w:tc>
      </w:tr>
    </w:tbl>
    <w:p w14:paraId="328C5FE4" w14:textId="77777777" w:rsidR="00DC4E03" w:rsidRDefault="00DC4E03">
      <w:pPr>
        <w:pStyle w:val="NormalWeb"/>
        <w:shd w:val="clear" w:color="auto" w:fill="FFFFFF"/>
        <w:spacing w:before="0" w:beforeAutospacing="0" w:after="0" w:afterAutospacing="0"/>
        <w:rPr>
          <w:rFonts w:ascii="Arial" w:hAnsi="Arial" w:cs="Arial"/>
          <w:color w:val="333333"/>
          <w:shd w:val="clear" w:color="auto" w:fill="FFFFFF"/>
        </w:rPr>
      </w:pPr>
    </w:p>
    <w:p w14:paraId="4E4782B9" w14:textId="77777777" w:rsidR="00DC4E03" w:rsidRDefault="00DC4E03">
      <w:pPr>
        <w:pStyle w:val="NormalWeb"/>
        <w:shd w:val="clear" w:color="auto" w:fill="FFFFFF"/>
        <w:spacing w:before="0" w:beforeAutospacing="0" w:after="0" w:afterAutospacing="0"/>
        <w:rPr>
          <w:rFonts w:ascii="Arial" w:hAnsi="Arial" w:cs="Arial"/>
          <w:color w:val="333333"/>
          <w:shd w:val="clear" w:color="auto" w:fill="FFFFFF"/>
        </w:rPr>
      </w:pPr>
    </w:p>
    <w:p w14:paraId="286EC555" w14:textId="77777777" w:rsidR="00DC4E03" w:rsidRDefault="00DC4E03">
      <w:pPr>
        <w:pStyle w:val="NormalWeb"/>
        <w:shd w:val="clear" w:color="auto" w:fill="FFFFFF"/>
        <w:spacing w:before="0" w:beforeAutospacing="0" w:after="0" w:afterAutospacing="0"/>
        <w:rPr>
          <w:rFonts w:ascii="Arial" w:hAnsi="Arial" w:cs="Arial"/>
          <w:color w:val="333333"/>
          <w:shd w:val="clear" w:color="auto" w:fill="FFFFFF"/>
        </w:rPr>
      </w:pPr>
    </w:p>
    <w:p w14:paraId="3C95045A" w14:textId="77777777" w:rsidR="00DC4E03" w:rsidRDefault="00DC4E03">
      <w:pPr>
        <w:pStyle w:val="NormalWeb"/>
        <w:shd w:val="clear" w:color="auto" w:fill="FFFFFF"/>
        <w:spacing w:before="0" w:beforeAutospacing="0" w:after="0" w:afterAutospacing="0"/>
        <w:rPr>
          <w:rFonts w:ascii="Arial" w:hAnsi="Arial" w:cs="Arial"/>
          <w:color w:val="333333"/>
          <w:shd w:val="clear" w:color="auto" w:fill="FFFFFF"/>
        </w:rPr>
      </w:pPr>
    </w:p>
    <w:p w14:paraId="3BD4CC8F" w14:textId="77777777" w:rsidR="00DC4E03" w:rsidRDefault="00DC4E03">
      <w:pPr>
        <w:pStyle w:val="NormalWeb"/>
        <w:shd w:val="clear" w:color="auto" w:fill="FFFFFF"/>
        <w:spacing w:before="0" w:beforeAutospacing="0" w:after="0" w:afterAutospacing="0"/>
        <w:rPr>
          <w:rFonts w:ascii="Arial" w:hAnsi="Arial" w:cs="Arial"/>
          <w:bCs/>
        </w:rPr>
      </w:pPr>
    </w:p>
    <w:p w14:paraId="6DB857F2" w14:textId="77777777" w:rsidR="00DC4E03" w:rsidRDefault="00DC4E03">
      <w:pPr>
        <w:rPr>
          <w:rStyle w:val="FHStandarttextFrutiger"/>
          <w:rFonts w:ascii="Arial" w:hAnsi="Arial" w:cs="Arial"/>
          <w:b/>
          <w:lang w:val="en-GB"/>
        </w:rPr>
      </w:pPr>
    </w:p>
    <w:sectPr w:rsidR="00DC4E03">
      <w:footerReference w:type="even" r:id="rId15"/>
      <w:footerReference w:type="default" r:id="rId16"/>
      <w:type w:val="continuous"/>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527A2" w14:textId="77777777" w:rsidR="003F31AB" w:rsidRDefault="003F31AB">
      <w:r>
        <w:separator/>
      </w:r>
    </w:p>
  </w:endnote>
  <w:endnote w:type="continuationSeparator" w:id="0">
    <w:p w14:paraId="07D9DA48" w14:textId="77777777" w:rsidR="003F31AB" w:rsidRDefault="003F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800000000020000"/>
    <w:charset w:val="00"/>
    <w:family w:val="auto"/>
    <w:pitch w:val="default"/>
    <w:sig w:usb0="00000000" w:usb1="00000000"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075604"/>
    </w:sdtPr>
    <w:sdtEndPr>
      <w:rPr>
        <w:rStyle w:val="PageNumber"/>
      </w:rPr>
    </w:sdtEndPr>
    <w:sdtContent>
      <w:p w14:paraId="20450572" w14:textId="77777777" w:rsidR="00DC4E03" w:rsidRDefault="006B661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EEAA31" w14:textId="77777777" w:rsidR="00DC4E03" w:rsidRDefault="00DC4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8740681"/>
    </w:sdtPr>
    <w:sdtEndPr>
      <w:rPr>
        <w:rStyle w:val="PageNumber"/>
      </w:rPr>
    </w:sdtEndPr>
    <w:sdtContent>
      <w:p w14:paraId="50B7AC1C" w14:textId="77777777" w:rsidR="00DC4E03" w:rsidRDefault="006B661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1528132" w14:textId="77777777" w:rsidR="00DC4E03" w:rsidRDefault="00DC4E03">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92CB" w14:textId="77777777" w:rsidR="003F31AB" w:rsidRDefault="003F31AB">
      <w:r>
        <w:separator/>
      </w:r>
    </w:p>
  </w:footnote>
  <w:footnote w:type="continuationSeparator" w:id="0">
    <w:p w14:paraId="6E24C931" w14:textId="77777777" w:rsidR="003F31AB" w:rsidRDefault="003F3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D4F3F"/>
    <w:multiLevelType w:val="multilevel"/>
    <w:tmpl w:val="4FBD4F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73"/>
    <w:rsid w:val="00001816"/>
    <w:rsid w:val="0000516A"/>
    <w:rsid w:val="00005B40"/>
    <w:rsid w:val="00006DCC"/>
    <w:rsid w:val="000145E6"/>
    <w:rsid w:val="00015C1C"/>
    <w:rsid w:val="00044211"/>
    <w:rsid w:val="000448E1"/>
    <w:rsid w:val="000775F2"/>
    <w:rsid w:val="00077887"/>
    <w:rsid w:val="000A5C70"/>
    <w:rsid w:val="000B13B8"/>
    <w:rsid w:val="000C2E44"/>
    <w:rsid w:val="000F2228"/>
    <w:rsid w:val="000F5944"/>
    <w:rsid w:val="000F6467"/>
    <w:rsid w:val="00102261"/>
    <w:rsid w:val="001117BA"/>
    <w:rsid w:val="00125B4D"/>
    <w:rsid w:val="0013086D"/>
    <w:rsid w:val="00131353"/>
    <w:rsid w:val="00134829"/>
    <w:rsid w:val="00136F63"/>
    <w:rsid w:val="001A188F"/>
    <w:rsid w:val="001C5CB3"/>
    <w:rsid w:val="001D2484"/>
    <w:rsid w:val="001F7EBE"/>
    <w:rsid w:val="00202621"/>
    <w:rsid w:val="00203357"/>
    <w:rsid w:val="00246759"/>
    <w:rsid w:val="002645D5"/>
    <w:rsid w:val="002702A1"/>
    <w:rsid w:val="00282184"/>
    <w:rsid w:val="00284DCC"/>
    <w:rsid w:val="002975A9"/>
    <w:rsid w:val="002A0249"/>
    <w:rsid w:val="002B1C56"/>
    <w:rsid w:val="002D2B80"/>
    <w:rsid w:val="00303B5F"/>
    <w:rsid w:val="00325E99"/>
    <w:rsid w:val="00352243"/>
    <w:rsid w:val="00380B74"/>
    <w:rsid w:val="003825B6"/>
    <w:rsid w:val="003A5D1C"/>
    <w:rsid w:val="003C1BA2"/>
    <w:rsid w:val="003C3651"/>
    <w:rsid w:val="003C4033"/>
    <w:rsid w:val="003C488C"/>
    <w:rsid w:val="003D7DE2"/>
    <w:rsid w:val="003E092D"/>
    <w:rsid w:val="003E4679"/>
    <w:rsid w:val="003F31AB"/>
    <w:rsid w:val="00440582"/>
    <w:rsid w:val="00467A70"/>
    <w:rsid w:val="004713EF"/>
    <w:rsid w:val="00475614"/>
    <w:rsid w:val="004A2F44"/>
    <w:rsid w:val="004A3BA9"/>
    <w:rsid w:val="004E71B6"/>
    <w:rsid w:val="004F4B37"/>
    <w:rsid w:val="00510730"/>
    <w:rsid w:val="005245E7"/>
    <w:rsid w:val="00535228"/>
    <w:rsid w:val="00564BBE"/>
    <w:rsid w:val="00586CB9"/>
    <w:rsid w:val="005922A7"/>
    <w:rsid w:val="005A6673"/>
    <w:rsid w:val="005C62F6"/>
    <w:rsid w:val="005D4255"/>
    <w:rsid w:val="005E4FA8"/>
    <w:rsid w:val="005F4D5D"/>
    <w:rsid w:val="006040B6"/>
    <w:rsid w:val="00611452"/>
    <w:rsid w:val="00613217"/>
    <w:rsid w:val="00623B27"/>
    <w:rsid w:val="00624A3B"/>
    <w:rsid w:val="006276CE"/>
    <w:rsid w:val="00630692"/>
    <w:rsid w:val="00630923"/>
    <w:rsid w:val="00643A49"/>
    <w:rsid w:val="006815E5"/>
    <w:rsid w:val="00690E80"/>
    <w:rsid w:val="00693C10"/>
    <w:rsid w:val="006A6DAD"/>
    <w:rsid w:val="006B04E2"/>
    <w:rsid w:val="006B661E"/>
    <w:rsid w:val="006C2549"/>
    <w:rsid w:val="006C27C8"/>
    <w:rsid w:val="006C5AF3"/>
    <w:rsid w:val="006C6ECA"/>
    <w:rsid w:val="006D28CD"/>
    <w:rsid w:val="00737AFA"/>
    <w:rsid w:val="00744BD6"/>
    <w:rsid w:val="007549E4"/>
    <w:rsid w:val="007654FF"/>
    <w:rsid w:val="00770B8E"/>
    <w:rsid w:val="007743D0"/>
    <w:rsid w:val="007779C2"/>
    <w:rsid w:val="00782649"/>
    <w:rsid w:val="00782844"/>
    <w:rsid w:val="007932E9"/>
    <w:rsid w:val="007A5BC5"/>
    <w:rsid w:val="007C5CB2"/>
    <w:rsid w:val="007D2E30"/>
    <w:rsid w:val="007F6D31"/>
    <w:rsid w:val="00800279"/>
    <w:rsid w:val="00801825"/>
    <w:rsid w:val="00805EF3"/>
    <w:rsid w:val="00817A7F"/>
    <w:rsid w:val="00873F26"/>
    <w:rsid w:val="0087652E"/>
    <w:rsid w:val="0087730F"/>
    <w:rsid w:val="00884956"/>
    <w:rsid w:val="008A39AF"/>
    <w:rsid w:val="008A7AFF"/>
    <w:rsid w:val="00913997"/>
    <w:rsid w:val="00915B28"/>
    <w:rsid w:val="00923C26"/>
    <w:rsid w:val="00961C73"/>
    <w:rsid w:val="00972D63"/>
    <w:rsid w:val="00976A40"/>
    <w:rsid w:val="009B18E1"/>
    <w:rsid w:val="009C3CBA"/>
    <w:rsid w:val="009D1190"/>
    <w:rsid w:val="009D743E"/>
    <w:rsid w:val="009E1AF5"/>
    <w:rsid w:val="00A04A99"/>
    <w:rsid w:val="00A076FF"/>
    <w:rsid w:val="00A16D1A"/>
    <w:rsid w:val="00A230D0"/>
    <w:rsid w:val="00A26072"/>
    <w:rsid w:val="00A42FDD"/>
    <w:rsid w:val="00A9280F"/>
    <w:rsid w:val="00AA0FB7"/>
    <w:rsid w:val="00AA3EF3"/>
    <w:rsid w:val="00AC1F0C"/>
    <w:rsid w:val="00AD724A"/>
    <w:rsid w:val="00B23932"/>
    <w:rsid w:val="00B30209"/>
    <w:rsid w:val="00B36C66"/>
    <w:rsid w:val="00B764BF"/>
    <w:rsid w:val="00B769E1"/>
    <w:rsid w:val="00B82941"/>
    <w:rsid w:val="00BA4CAB"/>
    <w:rsid w:val="00BD0666"/>
    <w:rsid w:val="00BE7459"/>
    <w:rsid w:val="00BE7CFA"/>
    <w:rsid w:val="00BF5A22"/>
    <w:rsid w:val="00C029A0"/>
    <w:rsid w:val="00C10336"/>
    <w:rsid w:val="00C17BEF"/>
    <w:rsid w:val="00C276FE"/>
    <w:rsid w:val="00C37602"/>
    <w:rsid w:val="00C53029"/>
    <w:rsid w:val="00C6224E"/>
    <w:rsid w:val="00C65A61"/>
    <w:rsid w:val="00C665D3"/>
    <w:rsid w:val="00C80C17"/>
    <w:rsid w:val="00C8452A"/>
    <w:rsid w:val="00C861BB"/>
    <w:rsid w:val="00C865F6"/>
    <w:rsid w:val="00C933EC"/>
    <w:rsid w:val="00CA487D"/>
    <w:rsid w:val="00CA4DE3"/>
    <w:rsid w:val="00CF333A"/>
    <w:rsid w:val="00CF41DB"/>
    <w:rsid w:val="00D0694B"/>
    <w:rsid w:val="00D213E0"/>
    <w:rsid w:val="00D71FA0"/>
    <w:rsid w:val="00D83F13"/>
    <w:rsid w:val="00DC4E03"/>
    <w:rsid w:val="00DD1908"/>
    <w:rsid w:val="00DD4EB8"/>
    <w:rsid w:val="00DE39CF"/>
    <w:rsid w:val="00DF1F35"/>
    <w:rsid w:val="00E01D53"/>
    <w:rsid w:val="00E31868"/>
    <w:rsid w:val="00E62D7A"/>
    <w:rsid w:val="00E72B75"/>
    <w:rsid w:val="00E90728"/>
    <w:rsid w:val="00EA2822"/>
    <w:rsid w:val="00EA70BD"/>
    <w:rsid w:val="00EB07AC"/>
    <w:rsid w:val="00EC0C06"/>
    <w:rsid w:val="00EC2626"/>
    <w:rsid w:val="00ED1378"/>
    <w:rsid w:val="00ED5556"/>
    <w:rsid w:val="00F12105"/>
    <w:rsid w:val="00F13288"/>
    <w:rsid w:val="00F142AD"/>
    <w:rsid w:val="00F152AE"/>
    <w:rsid w:val="00F2598F"/>
    <w:rsid w:val="00F42092"/>
    <w:rsid w:val="00F45E26"/>
    <w:rsid w:val="00F50984"/>
    <w:rsid w:val="00F738F8"/>
    <w:rsid w:val="00F749D1"/>
    <w:rsid w:val="00F802E9"/>
    <w:rsid w:val="00F9043F"/>
    <w:rsid w:val="00F94E8F"/>
    <w:rsid w:val="00FA0259"/>
    <w:rsid w:val="00FE1FB4"/>
    <w:rsid w:val="00FE47B4"/>
    <w:rsid w:val="00FF1489"/>
    <w:rsid w:val="00FF72B7"/>
    <w:rsid w:val="050B704D"/>
    <w:rsid w:val="0B6452A4"/>
    <w:rsid w:val="0D484FFD"/>
    <w:rsid w:val="12C53EDE"/>
    <w:rsid w:val="15D661B3"/>
    <w:rsid w:val="179A1870"/>
    <w:rsid w:val="2E14649F"/>
    <w:rsid w:val="30247CD1"/>
    <w:rsid w:val="380F0439"/>
    <w:rsid w:val="4A7619F1"/>
    <w:rsid w:val="4A7C5E93"/>
    <w:rsid w:val="4B020E65"/>
    <w:rsid w:val="602C6688"/>
    <w:rsid w:val="63A406C7"/>
    <w:rsid w:val="67261CC1"/>
    <w:rsid w:val="6AE4409F"/>
    <w:rsid w:val="7CC3561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21FF92"/>
  <w15:docId w15:val="{C5B98022-41E3-3845-9ACA-7365FA95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de-DE"/>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513"/>
        <w:tab w:val="right" w:pos="902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val="en-U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 w:val="18"/>
      <w:szCs w:val="18"/>
    </w:r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 w:val="18"/>
      <w:szCs w:val="18"/>
    </w:rPr>
  </w:style>
  <w:style w:type="character" w:customStyle="1" w:styleId="FHStandarttextFrutiger">
    <w:name w:val="FH_Standarttext_Frutiger"/>
    <w:qFormat/>
    <w:rPr>
      <w:rFonts w:ascii="Frutiger 45 Light" w:hAnsi="Frutiger 45 Light"/>
      <w:bCs/>
      <w:sz w:val="24"/>
    </w:rPr>
  </w:style>
  <w:style w:type="paragraph" w:customStyle="1" w:styleId="Default">
    <w:name w:val="Default"/>
    <w:qFormat/>
    <w:pPr>
      <w:autoSpaceDE w:val="0"/>
      <w:autoSpaceDN w:val="0"/>
      <w:adjustRightInd w:val="0"/>
    </w:pPr>
    <w:rPr>
      <w:rFonts w:ascii="Frutiger 45 Light" w:eastAsia="Calibri" w:hAnsi="Frutiger 45 Light" w:cs="Frutiger 45 Light"/>
      <w:color w:val="000000"/>
      <w:sz w:val="24"/>
      <w:szCs w:val="24"/>
      <w:lang w:val="de-DE" w:eastAsia="en-US"/>
    </w:rPr>
  </w:style>
  <w:style w:type="paragraph" w:customStyle="1" w:styleId="Standart1">
    <w:name w:val="Standart1"/>
    <w:basedOn w:val="Normal"/>
    <w:link w:val="Standart1Zchn"/>
    <w:qFormat/>
    <w:rPr>
      <w:rFonts w:eastAsiaTheme="minorEastAsia"/>
      <w:sz w:val="22"/>
      <w:szCs w:val="20"/>
      <w:lang w:eastAsia="de-DE"/>
    </w:rPr>
  </w:style>
  <w:style w:type="character" w:customStyle="1" w:styleId="Standart1Zchn">
    <w:name w:val="Standart1 Zchn"/>
    <w:link w:val="Standart1"/>
    <w:qFormat/>
    <w:rPr>
      <w:rFonts w:ascii="Times New Roman" w:hAnsi="Times New Roman" w:cs="Times New Roman"/>
      <w:kern w:val="0"/>
      <w:sz w:val="22"/>
      <w:szCs w:val="20"/>
      <w:lang w:val="de-DE" w:eastAsia="de-D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gt">
    <w:name w:val="tgt"/>
    <w:basedOn w:val="DefaultParagraphFon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kern w:val="0"/>
      <w:sz w:val="32"/>
      <w:szCs w:val="32"/>
      <w:lang w:val="de-DE" w:eastAsia="en-US"/>
    </w:rPr>
  </w:style>
  <w:style w:type="character" w:customStyle="1" w:styleId="BalloonTextChar">
    <w:name w:val="Balloon Text Char"/>
    <w:basedOn w:val="DefaultParagraphFont"/>
    <w:link w:val="BalloonText"/>
    <w:uiPriority w:val="99"/>
    <w:semiHidden/>
    <w:qFormat/>
    <w:rPr>
      <w:rFonts w:ascii="Segoe UI" w:eastAsia="Times New Roman"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2DD19EE-B877-4864-8FB8-7AD738A960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Raps</dc:creator>
  <cp:lastModifiedBy>FH12971</cp:lastModifiedBy>
  <cp:revision>5</cp:revision>
  <cp:lastPrinted>2021-09-24T09:59:00Z</cp:lastPrinted>
  <dcterms:created xsi:type="dcterms:W3CDTF">2022-03-03T09:37:00Z</dcterms:created>
  <dcterms:modified xsi:type="dcterms:W3CDTF">2022-03-04T05:26:00Z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